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D83918" w14:textId="77777777" w:rsidR="00541B09" w:rsidRPr="005B5AD1" w:rsidRDefault="00541B09" w:rsidP="00541B09">
      <w:pPr>
        <w:pStyle w:val="BodyText"/>
        <w:jc w:val="left"/>
      </w:pPr>
      <w:r w:rsidRPr="005B5AD1">
        <w:t>JUDEŢUL SATU MARE</w:t>
      </w:r>
    </w:p>
    <w:p w14:paraId="7F1302B1" w14:textId="77777777" w:rsidR="00541B09" w:rsidRDefault="00541B09" w:rsidP="00541B09">
      <w:pPr>
        <w:pStyle w:val="BodyText"/>
        <w:jc w:val="left"/>
      </w:pPr>
      <w:r>
        <w:t xml:space="preserve"> </w:t>
      </w:r>
      <w:r w:rsidRPr="005B5AD1">
        <w:t>CONSILIUL JUDEŢEAN SATU MARE</w:t>
      </w:r>
    </w:p>
    <w:p w14:paraId="175B2A41" w14:textId="77777777" w:rsidR="00541B09" w:rsidRPr="005B5AD1" w:rsidRDefault="00541B09" w:rsidP="00541B09">
      <w:pPr>
        <w:pStyle w:val="BodyText"/>
        <w:jc w:val="left"/>
      </w:pPr>
      <w:r w:rsidRPr="005B5AD1">
        <w:t xml:space="preserve"> PREŞEDINTE</w:t>
      </w:r>
    </w:p>
    <w:p w14:paraId="1F70AD19" w14:textId="4C9A2103" w:rsidR="00541B09" w:rsidRPr="008E7998" w:rsidRDefault="00541B09" w:rsidP="00541B09">
      <w:pPr>
        <w:pStyle w:val="BodyText"/>
        <w:jc w:val="left"/>
        <w:rPr>
          <w:b w:val="0"/>
          <w:bCs/>
        </w:rPr>
      </w:pPr>
      <w:r>
        <w:rPr>
          <w:b w:val="0"/>
          <w:bCs/>
        </w:rPr>
        <w:t xml:space="preserve"> </w:t>
      </w:r>
      <w:r w:rsidRPr="008E7998">
        <w:rPr>
          <w:b w:val="0"/>
          <w:bCs/>
        </w:rPr>
        <w:t>NR._________/___________202</w:t>
      </w:r>
      <w:r w:rsidR="00E009E2">
        <w:rPr>
          <w:b w:val="0"/>
          <w:bCs/>
        </w:rPr>
        <w:t>4</w:t>
      </w:r>
    </w:p>
    <w:p w14:paraId="40AD5560" w14:textId="77777777" w:rsidR="00541B09" w:rsidRPr="00411365" w:rsidRDefault="00541B09" w:rsidP="00541B09">
      <w:pPr>
        <w:rPr>
          <w:rFonts w:ascii="Times New Roman" w:hAnsi="Times New Roman" w:cs="Times New Roman"/>
          <w:b/>
          <w:sz w:val="24"/>
          <w:szCs w:val="24"/>
        </w:rPr>
      </w:pPr>
      <w:r w:rsidRPr="00411365">
        <w:rPr>
          <w:rFonts w:ascii="Times New Roman" w:hAnsi="Times New Roman" w:cs="Times New Roman"/>
          <w:b/>
          <w:sz w:val="24"/>
          <w:szCs w:val="24"/>
        </w:rPr>
        <w:t xml:space="preserve">                              </w:t>
      </w:r>
    </w:p>
    <w:p w14:paraId="54B10DAE" w14:textId="77777777" w:rsidR="00541B09" w:rsidRPr="00411365" w:rsidRDefault="00541B09" w:rsidP="00541B09">
      <w:pPr>
        <w:spacing w:after="0" w:line="240" w:lineRule="auto"/>
        <w:rPr>
          <w:rFonts w:ascii="Times New Roman" w:hAnsi="Times New Roman" w:cs="Times New Roman"/>
          <w:b/>
          <w:sz w:val="24"/>
          <w:szCs w:val="24"/>
        </w:rPr>
      </w:pPr>
      <w:r w:rsidRPr="00411365">
        <w:rPr>
          <w:rFonts w:ascii="Times New Roman" w:hAnsi="Times New Roman" w:cs="Times New Roman"/>
          <w:b/>
          <w:sz w:val="24"/>
          <w:szCs w:val="24"/>
        </w:rPr>
        <w:t xml:space="preserve">                                                       REFERAT DE APROBARE</w:t>
      </w:r>
    </w:p>
    <w:p w14:paraId="278177F5" w14:textId="0719E3E3" w:rsidR="00541B09" w:rsidRPr="00E15F2E" w:rsidRDefault="00E15F2E" w:rsidP="00541B09">
      <w:pPr>
        <w:spacing w:after="0" w:line="240" w:lineRule="auto"/>
        <w:jc w:val="center"/>
        <w:rPr>
          <w:rFonts w:ascii="Times New Roman" w:hAnsi="Times New Roman" w:cs="Times New Roman"/>
          <w:b/>
          <w:bCs/>
          <w:sz w:val="24"/>
          <w:szCs w:val="24"/>
        </w:rPr>
      </w:pPr>
      <w:r w:rsidRPr="00E15F2E">
        <w:rPr>
          <w:rFonts w:ascii="Times New Roman" w:hAnsi="Times New Roman" w:cs="Times New Roman"/>
          <w:b/>
          <w:bCs/>
          <w:sz w:val="24"/>
          <w:szCs w:val="24"/>
          <w:shd w:val="clear" w:color="auto" w:fill="FFFFFF"/>
        </w:rPr>
        <w:t xml:space="preserve">pentru modificarea Anexelor nr.1, nr.2, nr.5, </w:t>
      </w:r>
      <w:r w:rsidR="00DA3803">
        <w:rPr>
          <w:rFonts w:ascii="Times New Roman" w:hAnsi="Times New Roman" w:cs="Times New Roman"/>
          <w:b/>
          <w:bCs/>
          <w:sz w:val="24"/>
          <w:szCs w:val="24"/>
          <w:shd w:val="clear" w:color="auto" w:fill="FFFFFF"/>
        </w:rPr>
        <w:t xml:space="preserve">nr.9, </w:t>
      </w:r>
      <w:r w:rsidRPr="00E15F2E">
        <w:rPr>
          <w:rFonts w:ascii="Times New Roman" w:hAnsi="Times New Roman" w:cs="Times New Roman"/>
          <w:b/>
          <w:bCs/>
          <w:sz w:val="24"/>
          <w:szCs w:val="24"/>
          <w:shd w:val="clear" w:color="auto" w:fill="FFFFFF"/>
        </w:rPr>
        <w:t xml:space="preserve">nr.10, nr.12, nr.15, nr.19, nr.20 și nr.21  la Hotărârea Consiliului Județean Satu Mare nr.144/2023 </w:t>
      </w:r>
      <w:bookmarkStart w:id="0" w:name="_Hlk149047706"/>
      <w:r w:rsidRPr="00E15F2E">
        <w:rPr>
          <w:rFonts w:ascii="Times New Roman" w:hAnsi="Times New Roman" w:cs="Times New Roman"/>
          <w:b/>
          <w:bCs/>
          <w:sz w:val="24"/>
          <w:szCs w:val="24"/>
        </w:rPr>
        <w:t xml:space="preserve">privind aprobarea modificării tarifului mediu lei/km/loc inclusiv TVA și a tarifelor prevăzute în anexa nr.5.1 din contractele de delegare a </w:t>
      </w:r>
      <w:r w:rsidRPr="00E15F2E">
        <w:rPr>
          <w:rFonts w:ascii="Times New Roman" w:hAnsi="Times New Roman" w:cs="Times New Roman"/>
          <w:b/>
          <w:bCs/>
          <w:color w:val="000000" w:themeColor="text1"/>
          <w:sz w:val="24"/>
          <w:szCs w:val="24"/>
        </w:rPr>
        <w:t>gestiunii</w:t>
      </w:r>
      <w:r w:rsidRPr="00E15F2E">
        <w:rPr>
          <w:rFonts w:ascii="Times New Roman" w:hAnsi="Times New Roman" w:cs="Times New Roman"/>
          <w:b/>
          <w:bCs/>
          <w:color w:val="000000" w:themeColor="text1"/>
          <w:spacing w:val="23"/>
          <w:sz w:val="24"/>
          <w:szCs w:val="24"/>
        </w:rPr>
        <w:t xml:space="preserve"> </w:t>
      </w:r>
      <w:r w:rsidRPr="00E15F2E">
        <w:rPr>
          <w:rFonts w:ascii="Times New Roman" w:hAnsi="Times New Roman" w:cs="Times New Roman"/>
          <w:b/>
          <w:bCs/>
          <w:color w:val="000000" w:themeColor="text1"/>
          <w:sz w:val="24"/>
          <w:szCs w:val="24"/>
        </w:rPr>
        <w:t>serviciului public</w:t>
      </w:r>
      <w:r w:rsidRPr="00E15F2E">
        <w:rPr>
          <w:rFonts w:ascii="Times New Roman" w:hAnsi="Times New Roman" w:cs="Times New Roman"/>
          <w:b/>
          <w:bCs/>
          <w:color w:val="000000" w:themeColor="text1"/>
          <w:spacing w:val="23"/>
          <w:sz w:val="24"/>
          <w:szCs w:val="24"/>
        </w:rPr>
        <w:t xml:space="preserve"> </w:t>
      </w:r>
      <w:r w:rsidRPr="00E15F2E">
        <w:rPr>
          <w:rFonts w:ascii="Times New Roman" w:hAnsi="Times New Roman" w:cs="Times New Roman"/>
          <w:b/>
          <w:bCs/>
          <w:color w:val="000000" w:themeColor="text1"/>
          <w:sz w:val="24"/>
          <w:szCs w:val="24"/>
        </w:rPr>
        <w:t>de transport județean</w:t>
      </w:r>
      <w:r w:rsidRPr="00E15F2E">
        <w:rPr>
          <w:rFonts w:ascii="Times New Roman" w:hAnsi="Times New Roman" w:cs="Times New Roman"/>
          <w:b/>
          <w:bCs/>
          <w:color w:val="000000" w:themeColor="text1"/>
          <w:spacing w:val="3"/>
          <w:sz w:val="24"/>
          <w:szCs w:val="24"/>
        </w:rPr>
        <w:t xml:space="preserve"> </w:t>
      </w:r>
      <w:r w:rsidRPr="00E15F2E">
        <w:rPr>
          <w:rFonts w:ascii="Times New Roman" w:hAnsi="Times New Roman" w:cs="Times New Roman"/>
          <w:b/>
          <w:bCs/>
          <w:color w:val="000000" w:themeColor="text1"/>
          <w:sz w:val="24"/>
          <w:szCs w:val="24"/>
        </w:rPr>
        <w:t>de persoane prin curse regulate în aria teritorială de competență a UAT Județul Satu Mare</w:t>
      </w:r>
      <w:bookmarkEnd w:id="0"/>
    </w:p>
    <w:p w14:paraId="2CE3BCC9" w14:textId="77777777" w:rsidR="00541B09" w:rsidRPr="00411365" w:rsidRDefault="00541B09" w:rsidP="00541B09">
      <w:pPr>
        <w:spacing w:line="240" w:lineRule="auto"/>
        <w:ind w:firstLine="720"/>
        <w:contextualSpacing/>
        <w:jc w:val="both"/>
        <w:rPr>
          <w:rFonts w:ascii="Times New Roman" w:hAnsi="Times New Roman" w:cs="Times New Roman"/>
          <w:sz w:val="24"/>
          <w:szCs w:val="24"/>
        </w:rPr>
      </w:pPr>
    </w:p>
    <w:p w14:paraId="37CE2923" w14:textId="77777777" w:rsidR="00541B09" w:rsidRPr="00411365" w:rsidRDefault="00541B09" w:rsidP="00541B09">
      <w:pPr>
        <w:spacing w:line="240" w:lineRule="auto"/>
        <w:ind w:firstLine="720"/>
        <w:contextualSpacing/>
        <w:jc w:val="both"/>
        <w:rPr>
          <w:rFonts w:ascii="Times New Roman" w:hAnsi="Times New Roman" w:cs="Times New Roman"/>
          <w:sz w:val="24"/>
          <w:szCs w:val="24"/>
        </w:rPr>
      </w:pPr>
      <w:r w:rsidRPr="00411365">
        <w:rPr>
          <w:rFonts w:ascii="Times New Roman" w:hAnsi="Times New Roman" w:cs="Times New Roman"/>
          <w:sz w:val="24"/>
          <w:szCs w:val="24"/>
        </w:rPr>
        <w:t xml:space="preserve">Luând în considerare prevederile art. 3 din Legea nr. 92/2007 privind serviciile publice de transport persoane în unitățile administrativ teritoriale cu modificările și completările ulterioare conform cărora "Serviciile publice de transport local și județean fac parte din sfera serviciilor comunitare de utilitate publică și cuprind totalitatea acțiunilor și activităților de utilitate publică și de interes economic și social general desfășurate la nivelul unităților administrativ-teritoriale sau al asociațiilor de dezvoltare intercomunitară ori al altor forme de asociere între unitățile administrativ-teritoriale, sub controlul, conducerea sau coordonarea autorităților administrației publice locale, în scopul asigurării serviciilor publice de transport local, precum și a serviciilor publice de transport județean de persoane.”, transportul public județean de persoane prin curse regulate, intră sub incidența Regulamentului (CE) nr. 1370/2007 și a Legii nr. 92/2007 privind serviciile publice de transport persoane în unitățile administrativ teritoriale, cu modificările și completările ulterioare. </w:t>
      </w:r>
    </w:p>
    <w:p w14:paraId="7B0CED71" w14:textId="77777777" w:rsidR="00541B09" w:rsidRDefault="00541B09" w:rsidP="00541B09">
      <w:pPr>
        <w:spacing w:line="240" w:lineRule="auto"/>
        <w:ind w:firstLine="720"/>
        <w:contextualSpacing/>
        <w:jc w:val="both"/>
        <w:rPr>
          <w:rFonts w:ascii="Times New Roman" w:hAnsi="Times New Roman" w:cs="Times New Roman"/>
          <w:sz w:val="24"/>
          <w:szCs w:val="24"/>
        </w:rPr>
      </w:pPr>
      <w:r w:rsidRPr="00411365">
        <w:rPr>
          <w:rFonts w:ascii="Times New Roman" w:hAnsi="Times New Roman" w:cs="Times New Roman"/>
          <w:sz w:val="24"/>
          <w:szCs w:val="24"/>
        </w:rPr>
        <w:t>Conform art. 16 alin. (1) din Legea nr. 92/2007 privind serviciile publice de transport persoane în unitățile administrativ teritoriale cu modificările și completările ulterioare, consiliile județene sunt obligate să asigure, să organizeze, să reglementeze, să coordoneze și să controleze prestarea serviciilor publice de transport desfășurat pe raza administrativ-teritorială a acestora,</w:t>
      </w:r>
    </w:p>
    <w:p w14:paraId="39FDFE10" w14:textId="77777777" w:rsidR="00541B09" w:rsidRDefault="00541B09" w:rsidP="00541B09">
      <w:pPr>
        <w:spacing w:line="240" w:lineRule="auto"/>
        <w:ind w:firstLine="720"/>
        <w:contextualSpacing/>
        <w:jc w:val="both"/>
        <w:rPr>
          <w:rFonts w:ascii="Times New Roman" w:hAnsi="Times New Roman" w:cs="Times New Roman"/>
          <w:sz w:val="24"/>
          <w:szCs w:val="24"/>
        </w:rPr>
      </w:pPr>
      <w:r>
        <w:rPr>
          <w:rFonts w:ascii="Times New Roman" w:hAnsi="Times New Roman" w:cs="Times New Roman"/>
          <w:sz w:val="24"/>
          <w:szCs w:val="24"/>
        </w:rPr>
        <w:t>Față de cele de mai sus,</w:t>
      </w:r>
    </w:p>
    <w:p w14:paraId="600888F2" w14:textId="2769B28C" w:rsidR="00541B09" w:rsidRPr="00411365" w:rsidRDefault="00CB73A5" w:rsidP="00541B09">
      <w:pPr>
        <w:spacing w:line="240" w:lineRule="auto"/>
        <w:ind w:firstLine="720"/>
        <w:contextualSpacing/>
        <w:jc w:val="both"/>
        <w:rPr>
          <w:rFonts w:ascii="Times New Roman" w:hAnsi="Times New Roman" w:cs="Times New Roman"/>
          <w:sz w:val="24"/>
          <w:szCs w:val="24"/>
          <w:lang w:val="ro-RO"/>
        </w:rPr>
      </w:pPr>
      <w:r w:rsidRPr="00CB73A5">
        <w:rPr>
          <w:rFonts w:ascii="Times New Roman" w:hAnsi="Times New Roman" w:cs="Times New Roman"/>
          <w:sz w:val="24"/>
          <w:szCs w:val="24"/>
          <w:lang w:val="ro-RO"/>
        </w:rPr>
        <w:t>Luând în considerare cererile operatorilor de transport înregistrate la Consiliul Județean Satu Mare sub nr. 5102/28.02.2024, nr.5105/28.02.2024, nr.5101/28.02.2024, nr.6286/13.03.2024, nr.6285/13.03.2024, nr.6284/13.03.2024, nr. 7634/28.0</w:t>
      </w:r>
      <w:r w:rsidR="00DA2979">
        <w:rPr>
          <w:rFonts w:ascii="Times New Roman" w:hAnsi="Times New Roman" w:cs="Times New Roman"/>
          <w:sz w:val="24"/>
          <w:szCs w:val="24"/>
          <w:lang w:val="ro-RO"/>
        </w:rPr>
        <w:t>3</w:t>
      </w:r>
      <w:r w:rsidRPr="00CB73A5">
        <w:rPr>
          <w:rFonts w:ascii="Times New Roman" w:hAnsi="Times New Roman" w:cs="Times New Roman"/>
          <w:sz w:val="24"/>
          <w:szCs w:val="24"/>
          <w:lang w:val="ro-RO"/>
        </w:rPr>
        <w:t xml:space="preserve">.2024, nr.7643/28.03.2024, nr.7627/28.03.2024 și </w:t>
      </w:r>
      <w:bookmarkStart w:id="1" w:name="_Hlk172529138"/>
      <w:r w:rsidRPr="00CB73A5">
        <w:rPr>
          <w:rFonts w:ascii="Times New Roman" w:hAnsi="Times New Roman" w:cs="Times New Roman"/>
          <w:sz w:val="24"/>
          <w:szCs w:val="24"/>
          <w:lang w:val="ro-RO"/>
        </w:rPr>
        <w:t>nr.15511/12.07.2024</w:t>
      </w:r>
      <w:bookmarkEnd w:id="1"/>
      <w:r w:rsidRPr="00CB73A5">
        <w:rPr>
          <w:rFonts w:ascii="Times New Roman" w:hAnsi="Times New Roman" w:cs="Times New Roman"/>
          <w:sz w:val="24"/>
          <w:szCs w:val="24"/>
          <w:lang w:val="ro-RO"/>
        </w:rPr>
        <w:t xml:space="preserve">, precum si adresele de revenire nr.15764/17.07.2024, nr.15598/15.07.2024 și nr.15322/10.07.2024 </w:t>
      </w:r>
      <w:r w:rsidR="00541B09" w:rsidRPr="00411365">
        <w:rPr>
          <w:rFonts w:ascii="Times New Roman" w:hAnsi="Times New Roman" w:cs="Times New Roman"/>
          <w:sz w:val="24"/>
          <w:szCs w:val="24"/>
          <w:lang w:val="ro-RO"/>
        </w:rPr>
        <w:t xml:space="preserve">prin care aceștia solicită modificarea </w:t>
      </w:r>
      <w:r w:rsidR="00541B09" w:rsidRPr="00411365">
        <w:rPr>
          <w:rFonts w:ascii="Times New Roman" w:hAnsi="Times New Roman" w:cs="Times New Roman"/>
          <w:sz w:val="24"/>
          <w:szCs w:val="24"/>
        </w:rPr>
        <w:t>tarifului mediu pe lei/km/loc inclusiv TVA și a tarifelor prevăzute în anexa nr.5.1 din contractele de delegare a gestiunii serviciului public de transport județean de persoane prin curse regulate în aria teritorială de competență a UAT Județul Satu Mare, fiind depuse în acest sens documentele potrivit art.20 lit.a)-c)</w:t>
      </w:r>
      <w:r w:rsidR="00541B09" w:rsidRPr="00411365">
        <w:rPr>
          <w:rFonts w:ascii="Times New Roman" w:hAnsi="Times New Roman" w:cs="Times New Roman"/>
          <w:sz w:val="24"/>
          <w:szCs w:val="24"/>
          <w:lang w:val="ro-RO"/>
        </w:rPr>
        <w:t xml:space="preserve"> din Ordinul Președintelui ANRSC nr.272/2007 pentru aprobarea normelor- cadru privind stabilirea, ajustarea și modificarea tarifelor pentru serviciile publice de transport local și județean de transport local și județean, cu modificările și completările ulterioare</w:t>
      </w:r>
      <w:r w:rsidR="00541B09">
        <w:rPr>
          <w:rFonts w:ascii="Times New Roman" w:hAnsi="Times New Roman" w:cs="Times New Roman"/>
          <w:sz w:val="24"/>
          <w:szCs w:val="24"/>
          <w:lang w:val="ro-RO"/>
        </w:rPr>
        <w:t>,</w:t>
      </w:r>
    </w:p>
    <w:p w14:paraId="427AA3A6" w14:textId="52C454A4" w:rsidR="00541B09" w:rsidRDefault="00EB49E7" w:rsidP="00541B09">
      <w:pPr>
        <w:spacing w:line="240" w:lineRule="auto"/>
        <w:ind w:firstLine="720"/>
        <w:contextualSpacing/>
        <w:jc w:val="both"/>
        <w:rPr>
          <w:rFonts w:ascii="Times New Roman" w:hAnsi="Times New Roman" w:cs="Times New Roman"/>
          <w:sz w:val="24"/>
          <w:szCs w:val="24"/>
          <w:lang w:val="ro-RO"/>
        </w:rPr>
      </w:pPr>
      <w:r>
        <w:rPr>
          <w:rFonts w:ascii="Times New Roman" w:hAnsi="Times New Roman" w:cs="Times New Roman"/>
          <w:sz w:val="24"/>
          <w:szCs w:val="24"/>
          <w:lang w:val="ro-RO"/>
        </w:rPr>
        <w:t>raportat la</w:t>
      </w:r>
      <w:r w:rsidRPr="00B94832">
        <w:rPr>
          <w:rFonts w:ascii="Times New Roman" w:hAnsi="Times New Roman" w:cs="Times New Roman"/>
          <w:sz w:val="24"/>
          <w:szCs w:val="24"/>
          <w:lang w:val="ro-RO"/>
        </w:rPr>
        <w:t xml:space="preserve"> Hotărârea Consiliului Judeţean Satu Mare </w:t>
      </w:r>
      <w:r w:rsidRPr="00957095">
        <w:rPr>
          <w:rFonts w:ascii="Times New Roman" w:hAnsi="Times New Roman" w:cs="Times New Roman"/>
          <w:sz w:val="24"/>
          <w:szCs w:val="24"/>
          <w:shd w:val="clear" w:color="auto" w:fill="FFFFFF"/>
        </w:rPr>
        <w:t xml:space="preserve">nr.144/2023 </w:t>
      </w:r>
      <w:r w:rsidRPr="00957095">
        <w:rPr>
          <w:rFonts w:ascii="Times New Roman" w:hAnsi="Times New Roman" w:cs="Times New Roman"/>
          <w:sz w:val="24"/>
          <w:szCs w:val="24"/>
        </w:rPr>
        <w:t xml:space="preserve">privind aprobarea modificării tarifului mediu lei/km/loc inclusiv TVA și a tarifelor prevăzute în anexa nr.5.1 din contractele de delegare a </w:t>
      </w:r>
      <w:r w:rsidRPr="00957095">
        <w:rPr>
          <w:rFonts w:ascii="Times New Roman" w:hAnsi="Times New Roman" w:cs="Times New Roman"/>
          <w:color w:val="000000" w:themeColor="text1"/>
          <w:sz w:val="24"/>
          <w:szCs w:val="24"/>
        </w:rPr>
        <w:t>gestiunii</w:t>
      </w:r>
      <w:r w:rsidRPr="00957095">
        <w:rPr>
          <w:rFonts w:ascii="Times New Roman" w:hAnsi="Times New Roman" w:cs="Times New Roman"/>
          <w:color w:val="000000" w:themeColor="text1"/>
          <w:spacing w:val="23"/>
          <w:sz w:val="24"/>
          <w:szCs w:val="24"/>
        </w:rPr>
        <w:t xml:space="preserve"> </w:t>
      </w:r>
      <w:r w:rsidRPr="00957095">
        <w:rPr>
          <w:rFonts w:ascii="Times New Roman" w:hAnsi="Times New Roman" w:cs="Times New Roman"/>
          <w:color w:val="000000" w:themeColor="text1"/>
          <w:sz w:val="24"/>
          <w:szCs w:val="24"/>
        </w:rPr>
        <w:t>serviciului public</w:t>
      </w:r>
      <w:r w:rsidRPr="00957095">
        <w:rPr>
          <w:rFonts w:ascii="Times New Roman" w:hAnsi="Times New Roman" w:cs="Times New Roman"/>
          <w:color w:val="000000" w:themeColor="text1"/>
          <w:spacing w:val="23"/>
          <w:sz w:val="24"/>
          <w:szCs w:val="24"/>
        </w:rPr>
        <w:t xml:space="preserve"> </w:t>
      </w:r>
      <w:r w:rsidRPr="00957095">
        <w:rPr>
          <w:rFonts w:ascii="Times New Roman" w:hAnsi="Times New Roman" w:cs="Times New Roman"/>
          <w:color w:val="000000" w:themeColor="text1"/>
          <w:sz w:val="24"/>
          <w:szCs w:val="24"/>
        </w:rPr>
        <w:t>de transport județean</w:t>
      </w:r>
      <w:r w:rsidRPr="00957095">
        <w:rPr>
          <w:rFonts w:ascii="Times New Roman" w:hAnsi="Times New Roman" w:cs="Times New Roman"/>
          <w:color w:val="000000" w:themeColor="text1"/>
          <w:spacing w:val="3"/>
          <w:sz w:val="24"/>
          <w:szCs w:val="24"/>
        </w:rPr>
        <w:t xml:space="preserve"> </w:t>
      </w:r>
      <w:r w:rsidRPr="00957095">
        <w:rPr>
          <w:rFonts w:ascii="Times New Roman" w:hAnsi="Times New Roman" w:cs="Times New Roman"/>
          <w:color w:val="000000" w:themeColor="text1"/>
          <w:sz w:val="24"/>
          <w:szCs w:val="24"/>
        </w:rPr>
        <w:t>de persoane prin curse regulate în aria teritorială de competență a UAT Județul Satu Mare</w:t>
      </w:r>
      <w:r w:rsidR="00541B09" w:rsidRPr="00411365">
        <w:rPr>
          <w:rFonts w:ascii="Times New Roman" w:hAnsi="Times New Roman" w:cs="Times New Roman"/>
          <w:sz w:val="24"/>
          <w:szCs w:val="24"/>
          <w:lang w:val="ro-RO"/>
        </w:rPr>
        <w:t>,</w:t>
      </w:r>
    </w:p>
    <w:p w14:paraId="75E4FB2E" w14:textId="77777777" w:rsidR="00541B09" w:rsidRPr="00411365" w:rsidRDefault="00541B09" w:rsidP="00541B09">
      <w:pPr>
        <w:spacing w:line="240" w:lineRule="auto"/>
        <w:ind w:firstLine="720"/>
        <w:contextualSpacing/>
        <w:jc w:val="both"/>
        <w:rPr>
          <w:rFonts w:ascii="Times New Roman" w:hAnsi="Times New Roman" w:cs="Times New Roman"/>
          <w:sz w:val="24"/>
          <w:szCs w:val="24"/>
          <w:lang w:val="ro-RO"/>
        </w:rPr>
      </w:pPr>
    </w:p>
    <w:p w14:paraId="6C8518C8" w14:textId="6830F318" w:rsidR="00541B09" w:rsidRDefault="00541B09" w:rsidP="00541B09">
      <w:pPr>
        <w:spacing w:line="240" w:lineRule="auto"/>
        <w:ind w:firstLine="720"/>
        <w:contextualSpacing/>
        <w:jc w:val="both"/>
        <w:rPr>
          <w:rFonts w:ascii="Times New Roman" w:hAnsi="Times New Roman" w:cs="Times New Roman"/>
          <w:i/>
          <w:iCs/>
          <w:sz w:val="24"/>
          <w:szCs w:val="24"/>
        </w:rPr>
      </w:pPr>
      <w:r w:rsidRPr="00411365">
        <w:rPr>
          <w:rFonts w:ascii="Times New Roman" w:hAnsi="Times New Roman" w:cs="Times New Roman"/>
          <w:sz w:val="24"/>
          <w:szCs w:val="24"/>
          <w:lang w:val="ro-RO"/>
        </w:rPr>
        <w:t xml:space="preserve">luând în considerare art.26 din </w:t>
      </w:r>
      <w:r w:rsidRPr="00C668B3">
        <w:rPr>
          <w:rFonts w:ascii="Times New Roman" w:hAnsi="Times New Roman" w:cs="Times New Roman"/>
          <w:sz w:val="24"/>
          <w:szCs w:val="24"/>
        </w:rPr>
        <w:t xml:space="preserve">Normele-cadru privind stabilirea, ajustarea şi modificarea tarifelor pentru serviciile publice de transport local şi judeţean de </w:t>
      </w:r>
      <w:r>
        <w:rPr>
          <w:rFonts w:ascii="Times New Roman" w:hAnsi="Times New Roman" w:cs="Times New Roman"/>
          <w:sz w:val="24"/>
          <w:szCs w:val="24"/>
        </w:rPr>
        <w:t>personae, aprobate prin</w:t>
      </w:r>
      <w:r w:rsidRPr="00B94832">
        <w:rPr>
          <w:rFonts w:ascii="Times New Roman" w:hAnsi="Times New Roman" w:cs="Times New Roman"/>
          <w:sz w:val="24"/>
          <w:szCs w:val="24"/>
          <w:lang w:val="ro-RO"/>
        </w:rPr>
        <w:t xml:space="preserve"> Ordinul </w:t>
      </w:r>
      <w:r>
        <w:rPr>
          <w:rFonts w:ascii="Times New Roman" w:hAnsi="Times New Roman" w:cs="Times New Roman"/>
          <w:sz w:val="24"/>
          <w:szCs w:val="24"/>
          <w:lang w:val="ro-RO"/>
        </w:rPr>
        <w:t xml:space="preserve"> președintelui </w:t>
      </w:r>
      <w:r w:rsidRPr="00B94832">
        <w:rPr>
          <w:rFonts w:ascii="Times New Roman" w:hAnsi="Times New Roman" w:cs="Times New Roman"/>
          <w:sz w:val="24"/>
          <w:szCs w:val="24"/>
          <w:lang w:val="ro-RO"/>
        </w:rPr>
        <w:t>ANRSC nr.</w:t>
      </w:r>
      <w:r>
        <w:rPr>
          <w:rFonts w:ascii="Times New Roman" w:hAnsi="Times New Roman" w:cs="Times New Roman"/>
          <w:sz w:val="24"/>
          <w:szCs w:val="24"/>
          <w:lang w:val="ro-RO"/>
        </w:rPr>
        <w:t xml:space="preserve"> </w:t>
      </w:r>
      <w:r w:rsidRPr="00B94832">
        <w:rPr>
          <w:rFonts w:ascii="Times New Roman" w:hAnsi="Times New Roman" w:cs="Times New Roman"/>
          <w:sz w:val="24"/>
          <w:szCs w:val="24"/>
          <w:lang w:val="ro-RO"/>
        </w:rPr>
        <w:t>272/2007</w:t>
      </w:r>
      <w:r>
        <w:rPr>
          <w:rFonts w:ascii="Times New Roman" w:hAnsi="Times New Roman" w:cs="Times New Roman"/>
          <w:sz w:val="24"/>
          <w:szCs w:val="24"/>
          <w:lang w:val="ro-RO"/>
        </w:rPr>
        <w:t>,</w:t>
      </w:r>
      <w:r w:rsidRPr="00B94832">
        <w:rPr>
          <w:rFonts w:ascii="Times New Roman" w:hAnsi="Times New Roman" w:cs="Times New Roman"/>
          <w:sz w:val="24"/>
          <w:szCs w:val="24"/>
          <w:lang w:val="ro-RO"/>
        </w:rPr>
        <w:t xml:space="preserve"> cu modificările și completările ulterioare,</w:t>
      </w:r>
      <w:r>
        <w:rPr>
          <w:rFonts w:ascii="Times New Roman" w:hAnsi="Times New Roman" w:cs="Times New Roman"/>
          <w:sz w:val="24"/>
          <w:szCs w:val="24"/>
          <w:lang w:val="ro-RO"/>
        </w:rPr>
        <w:t xml:space="preserve"> </w:t>
      </w:r>
      <w:r w:rsidRPr="00411365">
        <w:rPr>
          <w:rFonts w:ascii="Times New Roman" w:hAnsi="Times New Roman" w:cs="Times New Roman"/>
          <w:sz w:val="24"/>
          <w:szCs w:val="24"/>
          <w:lang w:val="ro-RO"/>
        </w:rPr>
        <w:t xml:space="preserve"> care prevede că</w:t>
      </w:r>
      <w:r>
        <w:rPr>
          <w:rFonts w:ascii="Times New Roman" w:hAnsi="Times New Roman" w:cs="Times New Roman"/>
          <w:sz w:val="24"/>
          <w:szCs w:val="24"/>
          <w:lang w:val="ro-RO"/>
        </w:rPr>
        <w:t>:</w:t>
      </w:r>
      <w:r w:rsidRPr="00411365">
        <w:rPr>
          <w:rFonts w:ascii="Times New Roman" w:hAnsi="Times New Roman" w:cs="Times New Roman"/>
          <w:sz w:val="24"/>
          <w:szCs w:val="24"/>
          <w:lang w:val="ro-RO"/>
        </w:rPr>
        <w:t xml:space="preserve"> </w:t>
      </w:r>
      <w:r w:rsidRPr="00411365">
        <w:rPr>
          <w:rFonts w:ascii="Times New Roman" w:hAnsi="Times New Roman" w:cs="Times New Roman"/>
          <w:i/>
          <w:iCs/>
          <w:sz w:val="24"/>
          <w:szCs w:val="24"/>
        </w:rPr>
        <w:t xml:space="preserve">tarifele pentru serviciile publice de transport local de persoane se pot modifica, prin hotărâri ale autorităţilor locale competente, pe baza cererilor primite de la operatorii de transport/transportatorii autorizaţi, în cazurile care conduc la modificarea majoră a costurilor </w:t>
      </w:r>
      <w:r w:rsidRPr="00411365">
        <w:rPr>
          <w:rFonts w:ascii="Times New Roman" w:hAnsi="Times New Roman" w:cs="Times New Roman"/>
          <w:i/>
          <w:iCs/>
          <w:sz w:val="24"/>
          <w:szCs w:val="24"/>
        </w:rPr>
        <w:lastRenderedPageBreak/>
        <w:t>ori condiţiilor de exploatare, care determină modificarea nivelului tarifelor cu o influenţă mai mare decât cea determinată de influenţa indicelui preţului de consum total.</w:t>
      </w:r>
    </w:p>
    <w:p w14:paraId="4914A146" w14:textId="77777777" w:rsidR="00541B09" w:rsidRPr="00411365" w:rsidRDefault="00541B09" w:rsidP="00541B09">
      <w:pPr>
        <w:spacing w:line="240" w:lineRule="auto"/>
        <w:ind w:firstLine="720"/>
        <w:contextualSpacing/>
        <w:jc w:val="both"/>
        <w:rPr>
          <w:rFonts w:ascii="Times New Roman" w:hAnsi="Times New Roman" w:cs="Times New Roman"/>
          <w:i/>
          <w:iCs/>
          <w:sz w:val="24"/>
          <w:szCs w:val="24"/>
        </w:rPr>
      </w:pPr>
    </w:p>
    <w:p w14:paraId="377BD492" w14:textId="77777777" w:rsidR="00541B09" w:rsidRPr="001C4014" w:rsidRDefault="00541B09" w:rsidP="00541B09">
      <w:pPr>
        <w:shd w:val="clear" w:color="auto" w:fill="FFFFFF"/>
        <w:ind w:right="29"/>
        <w:jc w:val="both"/>
        <w:rPr>
          <w:rFonts w:ascii="Times New Roman" w:hAnsi="Times New Roman" w:cs="Times New Roman"/>
          <w:sz w:val="24"/>
          <w:szCs w:val="24"/>
          <w:lang w:val="ro-RO"/>
        </w:rPr>
      </w:pPr>
      <w:r w:rsidRPr="00DD718F">
        <w:t xml:space="preserve">          </w:t>
      </w:r>
      <w:r w:rsidRPr="001C4014">
        <w:rPr>
          <w:rFonts w:ascii="Times New Roman" w:hAnsi="Times New Roman" w:cs="Times New Roman"/>
          <w:sz w:val="24"/>
          <w:szCs w:val="24"/>
          <w:lang w:val="ro-RO"/>
        </w:rPr>
        <w:t>în temeiul prevederilor  art.182 alin (2) și alin.(4) cu trimitere la art. 136 alineatele (1) și (2) din Ordonanța de Urgență a Guvernului nr. 57/2019 privind Codul administrativ, cu modificările și completările ulterioare,</w:t>
      </w:r>
    </w:p>
    <w:p w14:paraId="2496AC39" w14:textId="77777777" w:rsidR="00541B09" w:rsidRPr="00411365" w:rsidRDefault="00541B09" w:rsidP="00541B09">
      <w:pPr>
        <w:spacing w:line="240" w:lineRule="auto"/>
        <w:contextualSpacing/>
        <w:rPr>
          <w:rFonts w:ascii="Times New Roman" w:hAnsi="Times New Roman" w:cs="Times New Roman"/>
          <w:b/>
          <w:bCs/>
          <w:sz w:val="24"/>
          <w:szCs w:val="24"/>
          <w:lang w:val="ro-RO"/>
        </w:rPr>
      </w:pPr>
    </w:p>
    <w:p w14:paraId="4359CF9D" w14:textId="77777777" w:rsidR="00541B09" w:rsidRPr="00411365" w:rsidRDefault="00541B09" w:rsidP="00541B09">
      <w:pPr>
        <w:spacing w:line="240" w:lineRule="auto"/>
        <w:contextualSpacing/>
        <w:rPr>
          <w:rFonts w:ascii="Times New Roman" w:hAnsi="Times New Roman" w:cs="Times New Roman"/>
          <w:b/>
          <w:bCs/>
          <w:sz w:val="24"/>
          <w:szCs w:val="24"/>
          <w:lang w:val="ro-RO"/>
        </w:rPr>
      </w:pPr>
      <w:r w:rsidRPr="00411365">
        <w:rPr>
          <w:rFonts w:ascii="Times New Roman" w:hAnsi="Times New Roman" w:cs="Times New Roman"/>
          <w:b/>
          <w:bCs/>
          <w:sz w:val="24"/>
          <w:szCs w:val="24"/>
          <w:lang w:val="ro-RO"/>
        </w:rPr>
        <w:t xml:space="preserve">                                                                     INIŢIEZ:</w:t>
      </w:r>
    </w:p>
    <w:p w14:paraId="677E89C2" w14:textId="1D9CBEEC" w:rsidR="00541B09" w:rsidRDefault="00541B09" w:rsidP="00541B09">
      <w:pPr>
        <w:spacing w:line="240" w:lineRule="auto"/>
        <w:ind w:firstLine="720"/>
        <w:contextualSpacing/>
        <w:jc w:val="center"/>
        <w:rPr>
          <w:rFonts w:ascii="Times New Roman" w:hAnsi="Times New Roman" w:cs="Times New Roman"/>
          <w:b/>
          <w:bCs/>
          <w:color w:val="000000" w:themeColor="text1"/>
          <w:sz w:val="24"/>
          <w:szCs w:val="24"/>
        </w:rPr>
      </w:pPr>
      <w:r w:rsidRPr="00411365">
        <w:rPr>
          <w:rFonts w:ascii="Times New Roman" w:hAnsi="Times New Roman" w:cs="Times New Roman"/>
          <w:b/>
          <w:sz w:val="24"/>
          <w:szCs w:val="24"/>
          <w:lang w:val="ro-RO"/>
        </w:rPr>
        <w:t xml:space="preserve">Proiectul de hotărâre </w:t>
      </w:r>
      <w:r w:rsidR="00E15F2E" w:rsidRPr="00E15F2E">
        <w:rPr>
          <w:rFonts w:ascii="Times New Roman" w:hAnsi="Times New Roman" w:cs="Times New Roman"/>
          <w:b/>
          <w:bCs/>
          <w:sz w:val="24"/>
          <w:szCs w:val="24"/>
          <w:shd w:val="clear" w:color="auto" w:fill="FFFFFF"/>
        </w:rPr>
        <w:t xml:space="preserve">pentru modificarea Anexelor nr.1, nr.2, nr.5, </w:t>
      </w:r>
      <w:r w:rsidR="00DA3803">
        <w:rPr>
          <w:rFonts w:ascii="Times New Roman" w:hAnsi="Times New Roman" w:cs="Times New Roman"/>
          <w:b/>
          <w:bCs/>
          <w:sz w:val="24"/>
          <w:szCs w:val="24"/>
          <w:shd w:val="clear" w:color="auto" w:fill="FFFFFF"/>
        </w:rPr>
        <w:t xml:space="preserve">nr.9, </w:t>
      </w:r>
      <w:r w:rsidR="00E15F2E" w:rsidRPr="00E15F2E">
        <w:rPr>
          <w:rFonts w:ascii="Times New Roman" w:hAnsi="Times New Roman" w:cs="Times New Roman"/>
          <w:b/>
          <w:bCs/>
          <w:sz w:val="24"/>
          <w:szCs w:val="24"/>
          <w:shd w:val="clear" w:color="auto" w:fill="FFFFFF"/>
        </w:rPr>
        <w:t xml:space="preserve">nr.10, nr.12, nr.15, nr.19, nr.20 și nr.21  la Hotărârea Consiliului Județean Satu Mare nr.144/2023 </w:t>
      </w:r>
      <w:r w:rsidR="00E15F2E" w:rsidRPr="00E15F2E">
        <w:rPr>
          <w:rFonts w:ascii="Times New Roman" w:hAnsi="Times New Roman" w:cs="Times New Roman"/>
          <w:b/>
          <w:bCs/>
          <w:sz w:val="24"/>
          <w:szCs w:val="24"/>
        </w:rPr>
        <w:t xml:space="preserve">privind aprobarea modificării tarifului mediu lei/km/loc inclusiv TVA și a tarifelor prevăzute în anexa nr.5.1 din contractele de delegare a </w:t>
      </w:r>
      <w:r w:rsidR="00E15F2E" w:rsidRPr="00E15F2E">
        <w:rPr>
          <w:rFonts w:ascii="Times New Roman" w:hAnsi="Times New Roman" w:cs="Times New Roman"/>
          <w:b/>
          <w:bCs/>
          <w:color w:val="000000" w:themeColor="text1"/>
          <w:sz w:val="24"/>
          <w:szCs w:val="24"/>
        </w:rPr>
        <w:t>gestiunii</w:t>
      </w:r>
      <w:r w:rsidR="00E15F2E" w:rsidRPr="00E15F2E">
        <w:rPr>
          <w:rFonts w:ascii="Times New Roman" w:hAnsi="Times New Roman" w:cs="Times New Roman"/>
          <w:b/>
          <w:bCs/>
          <w:color w:val="000000" w:themeColor="text1"/>
          <w:spacing w:val="23"/>
          <w:sz w:val="24"/>
          <w:szCs w:val="24"/>
        </w:rPr>
        <w:t xml:space="preserve"> </w:t>
      </w:r>
      <w:r w:rsidR="00E15F2E" w:rsidRPr="00E15F2E">
        <w:rPr>
          <w:rFonts w:ascii="Times New Roman" w:hAnsi="Times New Roman" w:cs="Times New Roman"/>
          <w:b/>
          <w:bCs/>
          <w:color w:val="000000" w:themeColor="text1"/>
          <w:sz w:val="24"/>
          <w:szCs w:val="24"/>
        </w:rPr>
        <w:t>serviciului public</w:t>
      </w:r>
      <w:r w:rsidR="00E15F2E" w:rsidRPr="00E15F2E">
        <w:rPr>
          <w:rFonts w:ascii="Times New Roman" w:hAnsi="Times New Roman" w:cs="Times New Roman"/>
          <w:b/>
          <w:bCs/>
          <w:color w:val="000000" w:themeColor="text1"/>
          <w:spacing w:val="23"/>
          <w:sz w:val="24"/>
          <w:szCs w:val="24"/>
        </w:rPr>
        <w:t xml:space="preserve"> </w:t>
      </w:r>
      <w:r w:rsidR="00E15F2E" w:rsidRPr="00E15F2E">
        <w:rPr>
          <w:rFonts w:ascii="Times New Roman" w:hAnsi="Times New Roman" w:cs="Times New Roman"/>
          <w:b/>
          <w:bCs/>
          <w:color w:val="000000" w:themeColor="text1"/>
          <w:sz w:val="24"/>
          <w:szCs w:val="24"/>
        </w:rPr>
        <w:t>de transport județean</w:t>
      </w:r>
      <w:r w:rsidR="00E15F2E" w:rsidRPr="00E15F2E">
        <w:rPr>
          <w:rFonts w:ascii="Times New Roman" w:hAnsi="Times New Roman" w:cs="Times New Roman"/>
          <w:b/>
          <w:bCs/>
          <w:color w:val="000000" w:themeColor="text1"/>
          <w:spacing w:val="3"/>
          <w:sz w:val="24"/>
          <w:szCs w:val="24"/>
        </w:rPr>
        <w:t xml:space="preserve"> </w:t>
      </w:r>
      <w:r w:rsidR="00E15F2E" w:rsidRPr="00E15F2E">
        <w:rPr>
          <w:rFonts w:ascii="Times New Roman" w:hAnsi="Times New Roman" w:cs="Times New Roman"/>
          <w:b/>
          <w:bCs/>
          <w:color w:val="000000" w:themeColor="text1"/>
          <w:sz w:val="24"/>
          <w:szCs w:val="24"/>
        </w:rPr>
        <w:t>de persoane prin curse regulate în aria teritorială de competență a UAT Județul Satu Mare</w:t>
      </w:r>
    </w:p>
    <w:p w14:paraId="7C77BB81" w14:textId="77777777" w:rsidR="00541B09" w:rsidRDefault="00541B09" w:rsidP="00541B09">
      <w:pPr>
        <w:spacing w:line="240" w:lineRule="auto"/>
        <w:ind w:firstLine="720"/>
        <w:contextualSpacing/>
        <w:jc w:val="center"/>
        <w:rPr>
          <w:rFonts w:ascii="Times New Roman" w:hAnsi="Times New Roman" w:cs="Times New Roman"/>
          <w:b/>
          <w:bCs/>
          <w:color w:val="000000" w:themeColor="text1"/>
          <w:sz w:val="24"/>
          <w:szCs w:val="24"/>
        </w:rPr>
      </w:pPr>
    </w:p>
    <w:p w14:paraId="18613083" w14:textId="77777777" w:rsidR="00541B09" w:rsidRDefault="00541B09" w:rsidP="00541B09">
      <w:pPr>
        <w:spacing w:line="240" w:lineRule="auto"/>
        <w:ind w:firstLine="720"/>
        <w:contextualSpacing/>
        <w:jc w:val="center"/>
        <w:rPr>
          <w:rFonts w:ascii="Times New Roman" w:hAnsi="Times New Roman" w:cs="Times New Roman"/>
          <w:b/>
          <w:bCs/>
          <w:color w:val="000000" w:themeColor="text1"/>
          <w:sz w:val="24"/>
          <w:szCs w:val="24"/>
        </w:rPr>
      </w:pPr>
    </w:p>
    <w:p w14:paraId="638ED3C0" w14:textId="77777777" w:rsidR="00541B09" w:rsidRPr="00411365" w:rsidRDefault="00541B09" w:rsidP="00541B09">
      <w:pPr>
        <w:spacing w:line="240" w:lineRule="auto"/>
        <w:ind w:firstLine="720"/>
        <w:contextualSpacing/>
        <w:jc w:val="center"/>
        <w:rPr>
          <w:rFonts w:ascii="Times New Roman" w:hAnsi="Times New Roman" w:cs="Times New Roman"/>
          <w:b/>
          <w:sz w:val="24"/>
          <w:szCs w:val="24"/>
        </w:rPr>
      </w:pPr>
    </w:p>
    <w:p w14:paraId="795E557F" w14:textId="77777777" w:rsidR="00541B09" w:rsidRDefault="00541B09" w:rsidP="00541B09">
      <w:pPr>
        <w:pStyle w:val="BodyText"/>
      </w:pPr>
      <w:r w:rsidRPr="001C4014">
        <w:t>INIŢIATOR:</w:t>
      </w:r>
    </w:p>
    <w:p w14:paraId="3302E6CB" w14:textId="77777777" w:rsidR="00541B09" w:rsidRPr="001C4014" w:rsidRDefault="00541B09" w:rsidP="00541B09">
      <w:pPr>
        <w:pStyle w:val="BodyText"/>
      </w:pPr>
    </w:p>
    <w:p w14:paraId="115CC4C1" w14:textId="77777777" w:rsidR="00541B09" w:rsidRPr="001C4014" w:rsidRDefault="00541B09" w:rsidP="00541B09">
      <w:pPr>
        <w:pStyle w:val="BodyText"/>
      </w:pPr>
      <w:r w:rsidRPr="001C4014">
        <w:t>PREŞEDINTE,</w:t>
      </w:r>
    </w:p>
    <w:p w14:paraId="2EF4CCC6" w14:textId="77777777" w:rsidR="00541B09" w:rsidRPr="00B94832" w:rsidRDefault="00541B09" w:rsidP="00541B09">
      <w:pPr>
        <w:ind w:firstLine="720"/>
        <w:jc w:val="both"/>
        <w:rPr>
          <w:rFonts w:ascii="Times New Roman" w:hAnsi="Times New Roman" w:cs="Times New Roman"/>
          <w:bCs/>
          <w:sz w:val="24"/>
          <w:szCs w:val="24"/>
        </w:rPr>
      </w:pPr>
      <w:r w:rsidRPr="00411365">
        <w:rPr>
          <w:b/>
          <w:bCs/>
          <w:sz w:val="24"/>
          <w:szCs w:val="24"/>
        </w:rPr>
        <w:tab/>
      </w:r>
      <w:r w:rsidRPr="00411365">
        <w:rPr>
          <w:b/>
          <w:bCs/>
          <w:sz w:val="24"/>
          <w:szCs w:val="24"/>
        </w:rPr>
        <w:tab/>
      </w:r>
      <w:r w:rsidRPr="00411365">
        <w:rPr>
          <w:b/>
          <w:bCs/>
          <w:sz w:val="24"/>
          <w:szCs w:val="24"/>
        </w:rPr>
        <w:tab/>
      </w:r>
      <w:r w:rsidRPr="00411365">
        <w:rPr>
          <w:b/>
          <w:bCs/>
          <w:sz w:val="24"/>
          <w:szCs w:val="24"/>
        </w:rPr>
        <w:tab/>
        <w:t xml:space="preserve">        </w:t>
      </w:r>
      <w:r w:rsidRPr="00411365">
        <w:rPr>
          <w:rFonts w:ascii="Times New Roman" w:hAnsi="Times New Roman" w:cs="Times New Roman"/>
          <w:bCs/>
          <w:sz w:val="24"/>
          <w:szCs w:val="24"/>
        </w:rPr>
        <w:t>Pataki Csaba</w:t>
      </w:r>
    </w:p>
    <w:p w14:paraId="0060854D" w14:textId="77777777" w:rsidR="00541B09" w:rsidRDefault="00541B09" w:rsidP="00541B09">
      <w:pPr>
        <w:spacing w:line="240" w:lineRule="auto"/>
        <w:jc w:val="both"/>
        <w:rPr>
          <w:rFonts w:ascii="Times New Roman" w:hAnsi="Times New Roman" w:cs="Times New Roman"/>
          <w:bCs/>
          <w:sz w:val="16"/>
          <w:szCs w:val="16"/>
        </w:rPr>
      </w:pPr>
    </w:p>
    <w:p w14:paraId="11E68563" w14:textId="77777777" w:rsidR="00541B09" w:rsidRDefault="00541B09" w:rsidP="00541B09">
      <w:pPr>
        <w:spacing w:line="240" w:lineRule="auto"/>
        <w:jc w:val="both"/>
        <w:rPr>
          <w:rFonts w:ascii="Times New Roman" w:hAnsi="Times New Roman" w:cs="Times New Roman"/>
          <w:bCs/>
          <w:sz w:val="16"/>
          <w:szCs w:val="16"/>
        </w:rPr>
      </w:pPr>
    </w:p>
    <w:p w14:paraId="5397D319" w14:textId="77777777" w:rsidR="00541B09" w:rsidRDefault="00541B09" w:rsidP="00541B09">
      <w:pPr>
        <w:spacing w:line="240" w:lineRule="auto"/>
        <w:jc w:val="both"/>
        <w:rPr>
          <w:rFonts w:ascii="Times New Roman" w:hAnsi="Times New Roman" w:cs="Times New Roman"/>
          <w:bCs/>
          <w:sz w:val="16"/>
          <w:szCs w:val="16"/>
        </w:rPr>
      </w:pPr>
    </w:p>
    <w:p w14:paraId="028A4DC5" w14:textId="77777777" w:rsidR="00541B09" w:rsidRDefault="00541B09" w:rsidP="00541B09">
      <w:pPr>
        <w:spacing w:line="240" w:lineRule="auto"/>
        <w:jc w:val="both"/>
        <w:rPr>
          <w:rFonts w:ascii="Times New Roman" w:hAnsi="Times New Roman" w:cs="Times New Roman"/>
          <w:bCs/>
          <w:sz w:val="16"/>
          <w:szCs w:val="16"/>
        </w:rPr>
      </w:pPr>
    </w:p>
    <w:p w14:paraId="0ED62289" w14:textId="77777777" w:rsidR="00541B09" w:rsidRDefault="00541B09" w:rsidP="00541B09">
      <w:pPr>
        <w:spacing w:line="240" w:lineRule="auto"/>
        <w:jc w:val="both"/>
        <w:rPr>
          <w:rFonts w:ascii="Times New Roman" w:hAnsi="Times New Roman" w:cs="Times New Roman"/>
          <w:bCs/>
          <w:sz w:val="16"/>
          <w:szCs w:val="16"/>
        </w:rPr>
      </w:pPr>
    </w:p>
    <w:p w14:paraId="47F79C71" w14:textId="77777777" w:rsidR="00541B09" w:rsidRDefault="00541B09" w:rsidP="00541B09">
      <w:pPr>
        <w:spacing w:line="240" w:lineRule="auto"/>
        <w:jc w:val="both"/>
        <w:rPr>
          <w:rFonts w:ascii="Times New Roman" w:hAnsi="Times New Roman" w:cs="Times New Roman"/>
          <w:bCs/>
          <w:sz w:val="16"/>
          <w:szCs w:val="16"/>
        </w:rPr>
      </w:pPr>
    </w:p>
    <w:p w14:paraId="01396E27" w14:textId="77777777" w:rsidR="00541B09" w:rsidRDefault="00541B09" w:rsidP="00541B09">
      <w:pPr>
        <w:spacing w:line="240" w:lineRule="auto"/>
        <w:jc w:val="both"/>
        <w:rPr>
          <w:rFonts w:ascii="Times New Roman" w:hAnsi="Times New Roman" w:cs="Times New Roman"/>
          <w:bCs/>
          <w:sz w:val="16"/>
          <w:szCs w:val="16"/>
        </w:rPr>
      </w:pPr>
    </w:p>
    <w:p w14:paraId="13436C24" w14:textId="77777777" w:rsidR="00541B09" w:rsidRDefault="00541B09" w:rsidP="00541B09">
      <w:pPr>
        <w:spacing w:line="240" w:lineRule="auto"/>
        <w:jc w:val="both"/>
        <w:rPr>
          <w:rFonts w:ascii="Times New Roman" w:hAnsi="Times New Roman" w:cs="Times New Roman"/>
          <w:bCs/>
          <w:sz w:val="16"/>
          <w:szCs w:val="16"/>
        </w:rPr>
      </w:pPr>
    </w:p>
    <w:p w14:paraId="1C986DBC" w14:textId="77777777" w:rsidR="00541B09" w:rsidRDefault="00541B09" w:rsidP="00541B09">
      <w:pPr>
        <w:spacing w:line="240" w:lineRule="auto"/>
        <w:jc w:val="both"/>
        <w:rPr>
          <w:rFonts w:ascii="Times New Roman" w:hAnsi="Times New Roman" w:cs="Times New Roman"/>
          <w:bCs/>
          <w:sz w:val="16"/>
          <w:szCs w:val="16"/>
        </w:rPr>
      </w:pPr>
    </w:p>
    <w:p w14:paraId="1EB67D4F" w14:textId="77777777" w:rsidR="00541B09" w:rsidRDefault="00541B09" w:rsidP="00541B09">
      <w:pPr>
        <w:spacing w:line="240" w:lineRule="auto"/>
        <w:jc w:val="both"/>
        <w:rPr>
          <w:rFonts w:ascii="Times New Roman" w:hAnsi="Times New Roman" w:cs="Times New Roman"/>
          <w:bCs/>
          <w:sz w:val="16"/>
          <w:szCs w:val="16"/>
        </w:rPr>
      </w:pPr>
    </w:p>
    <w:p w14:paraId="3AA6083C" w14:textId="77777777" w:rsidR="00541B09" w:rsidRDefault="00541B09" w:rsidP="00541B09">
      <w:pPr>
        <w:spacing w:line="240" w:lineRule="auto"/>
        <w:jc w:val="both"/>
        <w:rPr>
          <w:rFonts w:ascii="Times New Roman" w:hAnsi="Times New Roman" w:cs="Times New Roman"/>
          <w:bCs/>
          <w:sz w:val="16"/>
          <w:szCs w:val="16"/>
        </w:rPr>
      </w:pPr>
    </w:p>
    <w:p w14:paraId="0E96C735" w14:textId="77777777" w:rsidR="00541B09" w:rsidRDefault="00541B09" w:rsidP="00541B09">
      <w:pPr>
        <w:spacing w:line="240" w:lineRule="auto"/>
        <w:jc w:val="both"/>
        <w:rPr>
          <w:rFonts w:ascii="Times New Roman" w:hAnsi="Times New Roman" w:cs="Times New Roman"/>
          <w:bCs/>
          <w:sz w:val="16"/>
          <w:szCs w:val="16"/>
        </w:rPr>
      </w:pPr>
    </w:p>
    <w:p w14:paraId="4964F4D3" w14:textId="77777777" w:rsidR="00541B09" w:rsidRDefault="00541B09" w:rsidP="00541B09">
      <w:pPr>
        <w:spacing w:line="240" w:lineRule="auto"/>
        <w:jc w:val="both"/>
        <w:rPr>
          <w:rFonts w:ascii="Times New Roman" w:hAnsi="Times New Roman" w:cs="Times New Roman"/>
          <w:bCs/>
          <w:sz w:val="16"/>
          <w:szCs w:val="16"/>
        </w:rPr>
      </w:pPr>
    </w:p>
    <w:p w14:paraId="411121D0" w14:textId="77777777" w:rsidR="00541B09" w:rsidRDefault="00541B09" w:rsidP="00541B09">
      <w:pPr>
        <w:spacing w:line="240" w:lineRule="auto"/>
        <w:jc w:val="both"/>
        <w:rPr>
          <w:rFonts w:ascii="Times New Roman" w:hAnsi="Times New Roman" w:cs="Times New Roman"/>
          <w:bCs/>
          <w:sz w:val="16"/>
          <w:szCs w:val="16"/>
        </w:rPr>
      </w:pPr>
    </w:p>
    <w:p w14:paraId="494AF643" w14:textId="77777777" w:rsidR="00541B09" w:rsidRDefault="00541B09" w:rsidP="00541B09">
      <w:pPr>
        <w:spacing w:line="240" w:lineRule="auto"/>
        <w:jc w:val="both"/>
        <w:rPr>
          <w:rFonts w:ascii="Times New Roman" w:hAnsi="Times New Roman" w:cs="Times New Roman"/>
          <w:bCs/>
          <w:sz w:val="16"/>
          <w:szCs w:val="16"/>
        </w:rPr>
      </w:pPr>
    </w:p>
    <w:p w14:paraId="5BD6500A" w14:textId="77777777" w:rsidR="00541B09" w:rsidRDefault="00541B09" w:rsidP="00541B09">
      <w:pPr>
        <w:spacing w:line="240" w:lineRule="auto"/>
        <w:jc w:val="both"/>
        <w:rPr>
          <w:rFonts w:ascii="Times New Roman" w:hAnsi="Times New Roman" w:cs="Times New Roman"/>
          <w:bCs/>
          <w:sz w:val="16"/>
          <w:szCs w:val="16"/>
        </w:rPr>
      </w:pPr>
    </w:p>
    <w:p w14:paraId="47C97875" w14:textId="77777777" w:rsidR="00541B09" w:rsidRPr="008162E4" w:rsidRDefault="00541B09" w:rsidP="00541B09">
      <w:pPr>
        <w:spacing w:line="240" w:lineRule="auto"/>
        <w:jc w:val="both"/>
        <w:rPr>
          <w:rFonts w:ascii="Times New Roman" w:hAnsi="Times New Roman" w:cs="Times New Roman"/>
          <w:bCs/>
          <w:sz w:val="24"/>
          <w:szCs w:val="24"/>
        </w:rPr>
      </w:pPr>
      <w:r w:rsidRPr="008162E4">
        <w:rPr>
          <w:rFonts w:ascii="Times New Roman" w:hAnsi="Times New Roman" w:cs="Times New Roman"/>
          <w:bCs/>
          <w:sz w:val="16"/>
          <w:szCs w:val="16"/>
        </w:rPr>
        <w:t>Red./Tehn.B.A.</w:t>
      </w:r>
    </w:p>
    <w:p w14:paraId="171EFEC4" w14:textId="77777777" w:rsidR="00541B09" w:rsidRPr="008162E4" w:rsidRDefault="00541B09" w:rsidP="00541B09">
      <w:pPr>
        <w:spacing w:line="240" w:lineRule="auto"/>
        <w:jc w:val="both"/>
        <w:rPr>
          <w:rFonts w:ascii="Times New Roman" w:hAnsi="Times New Roman" w:cs="Times New Roman"/>
          <w:bCs/>
        </w:rPr>
      </w:pPr>
      <w:r w:rsidRPr="008162E4">
        <w:rPr>
          <w:rFonts w:ascii="Times New Roman" w:hAnsi="Times New Roman" w:cs="Times New Roman"/>
          <w:bCs/>
          <w:sz w:val="16"/>
          <w:szCs w:val="16"/>
        </w:rPr>
        <w:t>5 ex</w:t>
      </w:r>
    </w:p>
    <w:p w14:paraId="17FE8C02" w14:textId="77777777" w:rsidR="00D659B3" w:rsidRDefault="00D659B3"/>
    <w:sectPr w:rsidR="00D659B3" w:rsidSect="005949EC">
      <w:footerReference w:type="default" r:id="rId7"/>
      <w:pgSz w:w="11906" w:h="16838" w:code="9"/>
      <w:pgMar w:top="719" w:right="720" w:bottom="360" w:left="1440" w:header="720" w:footer="720" w:gutter="0"/>
      <w:cols w:space="720" w:equalWidth="0">
        <w:col w:w="936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42B6A0" w14:textId="77777777" w:rsidR="00027044" w:rsidRDefault="00027044" w:rsidP="00C05F57">
      <w:pPr>
        <w:spacing w:after="0" w:line="240" w:lineRule="auto"/>
      </w:pPr>
      <w:r>
        <w:separator/>
      </w:r>
    </w:p>
  </w:endnote>
  <w:endnote w:type="continuationSeparator" w:id="0">
    <w:p w14:paraId="34C83E31" w14:textId="77777777" w:rsidR="00027044" w:rsidRDefault="00027044" w:rsidP="00C05F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9ACE66" w14:textId="77777777" w:rsidR="00C05F57" w:rsidRPr="007C175F" w:rsidRDefault="00C05F57">
    <w:pPr>
      <w:pStyle w:val="Footer"/>
      <w:tabs>
        <w:tab w:val="clear" w:pos="4680"/>
        <w:tab w:val="clear" w:pos="9360"/>
      </w:tabs>
      <w:jc w:val="center"/>
      <w:rPr>
        <w:caps/>
        <w:noProof/>
      </w:rPr>
    </w:pPr>
    <w:r w:rsidRPr="007C175F">
      <w:rPr>
        <w:caps/>
      </w:rPr>
      <w:fldChar w:fldCharType="begin"/>
    </w:r>
    <w:r w:rsidRPr="007C175F">
      <w:rPr>
        <w:caps/>
      </w:rPr>
      <w:instrText xml:space="preserve"> PAGE   \* MERGEFORMAT </w:instrText>
    </w:r>
    <w:r w:rsidRPr="007C175F">
      <w:rPr>
        <w:caps/>
      </w:rPr>
      <w:fldChar w:fldCharType="separate"/>
    </w:r>
    <w:r w:rsidRPr="007C175F">
      <w:rPr>
        <w:caps/>
        <w:noProof/>
      </w:rPr>
      <w:t>2</w:t>
    </w:r>
    <w:r w:rsidRPr="007C175F">
      <w:rPr>
        <w:caps/>
        <w:noProof/>
      </w:rPr>
      <w:fldChar w:fldCharType="end"/>
    </w:r>
  </w:p>
  <w:p w14:paraId="470ACC1F" w14:textId="77777777" w:rsidR="00C05F57" w:rsidRDefault="00C05F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B6649A" w14:textId="77777777" w:rsidR="00027044" w:rsidRDefault="00027044" w:rsidP="00C05F57">
      <w:pPr>
        <w:spacing w:after="0" w:line="240" w:lineRule="auto"/>
      </w:pPr>
      <w:r>
        <w:separator/>
      </w:r>
    </w:p>
  </w:footnote>
  <w:footnote w:type="continuationSeparator" w:id="0">
    <w:p w14:paraId="4F381BA8" w14:textId="77777777" w:rsidR="00027044" w:rsidRDefault="00027044" w:rsidP="00C05F5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630"/>
    <w:rsid w:val="00027044"/>
    <w:rsid w:val="0003462B"/>
    <w:rsid w:val="00040ABA"/>
    <w:rsid w:val="0007534E"/>
    <w:rsid w:val="000A0465"/>
    <w:rsid w:val="000D3FD5"/>
    <w:rsid w:val="00124F12"/>
    <w:rsid w:val="002A01CE"/>
    <w:rsid w:val="002B2197"/>
    <w:rsid w:val="00330FC7"/>
    <w:rsid w:val="004D1630"/>
    <w:rsid w:val="00541B09"/>
    <w:rsid w:val="005600B1"/>
    <w:rsid w:val="005949EC"/>
    <w:rsid w:val="0071635A"/>
    <w:rsid w:val="00726A00"/>
    <w:rsid w:val="007851E0"/>
    <w:rsid w:val="007C175F"/>
    <w:rsid w:val="00820B50"/>
    <w:rsid w:val="00886767"/>
    <w:rsid w:val="009819EB"/>
    <w:rsid w:val="009B362F"/>
    <w:rsid w:val="00A549CF"/>
    <w:rsid w:val="00AE2833"/>
    <w:rsid w:val="00AF2BF8"/>
    <w:rsid w:val="00C05F57"/>
    <w:rsid w:val="00CA4323"/>
    <w:rsid w:val="00CB73A5"/>
    <w:rsid w:val="00CF1859"/>
    <w:rsid w:val="00D53FB3"/>
    <w:rsid w:val="00D659B3"/>
    <w:rsid w:val="00DA2979"/>
    <w:rsid w:val="00DA3803"/>
    <w:rsid w:val="00E009E2"/>
    <w:rsid w:val="00E15F2E"/>
    <w:rsid w:val="00E50770"/>
    <w:rsid w:val="00E617BE"/>
    <w:rsid w:val="00E64B50"/>
    <w:rsid w:val="00E76060"/>
    <w:rsid w:val="00EB4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89708B"/>
  <w15:chartTrackingRefBased/>
  <w15:docId w15:val="{793311D0-20D8-45C0-9019-E09CA3429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B09"/>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41B09"/>
    <w:pPr>
      <w:spacing w:after="0" w:line="240" w:lineRule="auto"/>
      <w:jc w:val="center"/>
    </w:pPr>
    <w:rPr>
      <w:rFonts w:ascii="Times New Roman" w:eastAsia="Times New Roman" w:hAnsi="Times New Roman" w:cs="Times New Roman"/>
      <w:b/>
      <w:sz w:val="24"/>
      <w:szCs w:val="24"/>
      <w:lang w:val="ro-RO"/>
    </w:rPr>
  </w:style>
  <w:style w:type="character" w:customStyle="1" w:styleId="BodyTextChar">
    <w:name w:val="Body Text Char"/>
    <w:basedOn w:val="DefaultParagraphFont"/>
    <w:link w:val="BodyText"/>
    <w:rsid w:val="00541B09"/>
    <w:rPr>
      <w:rFonts w:ascii="Times New Roman" w:eastAsia="Times New Roman" w:hAnsi="Times New Roman" w:cs="Times New Roman"/>
      <w:b/>
      <w:kern w:val="0"/>
      <w:sz w:val="24"/>
      <w:szCs w:val="24"/>
      <w:lang w:val="ro-RO"/>
      <w14:ligatures w14:val="none"/>
    </w:rPr>
  </w:style>
  <w:style w:type="paragraph" w:styleId="Header">
    <w:name w:val="header"/>
    <w:basedOn w:val="Normal"/>
    <w:link w:val="HeaderChar"/>
    <w:uiPriority w:val="99"/>
    <w:unhideWhenUsed/>
    <w:rsid w:val="00C05F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5F57"/>
    <w:rPr>
      <w:kern w:val="0"/>
      <w14:ligatures w14:val="none"/>
    </w:rPr>
  </w:style>
  <w:style w:type="paragraph" w:styleId="Footer">
    <w:name w:val="footer"/>
    <w:basedOn w:val="Normal"/>
    <w:link w:val="FooterChar"/>
    <w:uiPriority w:val="99"/>
    <w:unhideWhenUsed/>
    <w:rsid w:val="00C05F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5F57"/>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9F752-113D-4FCE-914A-BFE01E60F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765</Words>
  <Characters>4367</Characters>
  <Application>Microsoft Office Word</Application>
  <DocSecurity>0</DocSecurity>
  <Lines>36</Lines>
  <Paragraphs>10</Paragraphs>
  <ScaleCrop>false</ScaleCrop>
  <Company/>
  <LinksUpToDate>false</LinksUpToDate>
  <CharactersWithSpaces>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Alexandru Bota</dc:creator>
  <cp:keywords/>
  <dc:description/>
  <cp:lastModifiedBy>Alexandru Bota</cp:lastModifiedBy>
  <cp:revision>14</cp:revision>
  <cp:lastPrinted>2024-04-17T10:35:00Z</cp:lastPrinted>
  <dcterms:created xsi:type="dcterms:W3CDTF">2023-10-26T10:02:00Z</dcterms:created>
  <dcterms:modified xsi:type="dcterms:W3CDTF">2024-07-22T07:18:00Z</dcterms:modified>
</cp:coreProperties>
</file>