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A5E2" w14:textId="77777777" w:rsidR="00505726" w:rsidRPr="00505726" w:rsidRDefault="00505726" w:rsidP="00505726">
      <w:pPr>
        <w:widowControl w:val="0"/>
        <w:autoSpaceDE w:val="0"/>
        <w:spacing w:before="68"/>
        <w:ind w:right="252"/>
        <w:jc w:val="right"/>
        <w:rPr>
          <w:b/>
          <w:bCs/>
        </w:rPr>
      </w:pPr>
      <w:r w:rsidRPr="00505726">
        <w:rPr>
          <w:b/>
          <w:bCs/>
        </w:rPr>
        <w:t>ANEXA 1</w:t>
      </w:r>
    </w:p>
    <w:p w14:paraId="5E209815" w14:textId="77777777" w:rsidR="00505726" w:rsidRPr="00505726" w:rsidRDefault="00505726" w:rsidP="00505726">
      <w:pPr>
        <w:widowControl w:val="0"/>
        <w:autoSpaceDE w:val="0"/>
        <w:spacing w:before="68"/>
        <w:ind w:right="252"/>
        <w:jc w:val="right"/>
      </w:pPr>
    </w:p>
    <w:p w14:paraId="23773453" w14:textId="77777777" w:rsidR="00505726" w:rsidRPr="00505726" w:rsidRDefault="00505726" w:rsidP="00505726">
      <w:pPr>
        <w:widowControl w:val="0"/>
        <w:autoSpaceDE w:val="0"/>
        <w:spacing w:line="360" w:lineRule="auto"/>
        <w:ind w:firstLine="720"/>
        <w:jc w:val="right"/>
      </w:pPr>
      <w:r w:rsidRPr="00505726">
        <w:tab/>
      </w:r>
    </w:p>
    <w:p w14:paraId="2F1F0DB3" w14:textId="77777777" w:rsidR="00505726" w:rsidRPr="00505726" w:rsidRDefault="00505726" w:rsidP="00505726">
      <w:pPr>
        <w:widowControl w:val="0"/>
        <w:autoSpaceDE w:val="0"/>
        <w:spacing w:line="360" w:lineRule="auto"/>
        <w:ind w:firstLine="720"/>
        <w:jc w:val="center"/>
        <w:rPr>
          <w:b/>
          <w:bCs/>
        </w:rPr>
      </w:pPr>
      <w:r w:rsidRPr="00505726">
        <w:rPr>
          <w:b/>
        </w:rPr>
        <w:t xml:space="preserve">DECLARAȚIE </w:t>
      </w:r>
    </w:p>
    <w:p w14:paraId="555D52AF" w14:textId="77777777" w:rsidR="00505726" w:rsidRPr="00505726" w:rsidRDefault="00505726" w:rsidP="00505726">
      <w:pPr>
        <w:widowControl w:val="0"/>
        <w:autoSpaceDE w:val="0"/>
        <w:jc w:val="center"/>
        <w:rPr>
          <w:b/>
          <w:bCs/>
        </w:rPr>
      </w:pPr>
    </w:p>
    <w:p w14:paraId="7839E86D" w14:textId="77777777" w:rsidR="00505726" w:rsidRPr="00505726" w:rsidRDefault="00505726" w:rsidP="00505726">
      <w:pPr>
        <w:widowControl w:val="0"/>
        <w:autoSpaceDE w:val="0"/>
        <w:jc w:val="center"/>
        <w:rPr>
          <w:b/>
        </w:rPr>
      </w:pPr>
    </w:p>
    <w:p w14:paraId="60968A2B" w14:textId="77777777" w:rsidR="00505726" w:rsidRPr="00505726" w:rsidRDefault="00505726" w:rsidP="00505726">
      <w:pPr>
        <w:widowControl w:val="0"/>
        <w:autoSpaceDE w:val="0"/>
        <w:ind w:right="-20" w:firstLine="720"/>
        <w:jc w:val="both"/>
      </w:pPr>
      <w:r w:rsidRPr="00505726">
        <w:rPr>
          <w:spacing w:val="1"/>
        </w:rPr>
        <w:t>S</w:t>
      </w:r>
      <w:r w:rsidRPr="00505726">
        <w:t>ubs</w:t>
      </w:r>
      <w:r w:rsidRPr="00505726">
        <w:rPr>
          <w:spacing w:val="-1"/>
        </w:rPr>
        <w:t>e</w:t>
      </w:r>
      <w:r w:rsidRPr="00505726">
        <w:t>mnatul(</w:t>
      </w:r>
      <w:r w:rsidRPr="00505726">
        <w:rPr>
          <w:spacing w:val="-1"/>
        </w:rPr>
        <w:t>a</w:t>
      </w:r>
      <w:r w:rsidRPr="00505726">
        <w:t>) ............</w:t>
      </w:r>
      <w:r w:rsidRPr="00505726">
        <w:rPr>
          <w:spacing w:val="2"/>
        </w:rPr>
        <w:t>.</w:t>
      </w:r>
      <w:r w:rsidRPr="00505726">
        <w:t>...............................</w:t>
      </w:r>
      <w:r w:rsidRPr="00505726">
        <w:rPr>
          <w:spacing w:val="1"/>
        </w:rPr>
        <w:t>.</w:t>
      </w:r>
      <w:r w:rsidRPr="00505726">
        <w:t xml:space="preserve">................., </w:t>
      </w:r>
      <w:r w:rsidRPr="00505726">
        <w:rPr>
          <w:spacing w:val="-1"/>
        </w:rPr>
        <w:t>re</w:t>
      </w:r>
      <w:r w:rsidRPr="00505726">
        <w:t>pr</w:t>
      </w:r>
      <w:r w:rsidRPr="00505726">
        <w:rPr>
          <w:spacing w:val="-2"/>
        </w:rPr>
        <w:t>e</w:t>
      </w:r>
      <w:r w:rsidRPr="00505726">
        <w:rPr>
          <w:spacing w:val="1"/>
        </w:rPr>
        <w:t>z</w:t>
      </w:r>
      <w:r w:rsidRPr="00505726">
        <w:rPr>
          <w:spacing w:val="-1"/>
        </w:rPr>
        <w:t>e</w:t>
      </w:r>
      <w:r w:rsidRPr="00505726">
        <w:t>ntant l</w:t>
      </w:r>
      <w:r w:rsidRPr="00505726">
        <w:rPr>
          <w:spacing w:val="2"/>
        </w:rPr>
        <w:t>e</w:t>
      </w:r>
      <w:r w:rsidRPr="00505726">
        <w:t>g</w:t>
      </w:r>
      <w:r w:rsidRPr="00505726">
        <w:rPr>
          <w:spacing w:val="-1"/>
        </w:rPr>
        <w:t>a</w:t>
      </w:r>
      <w:r w:rsidRPr="00505726">
        <w:t xml:space="preserve">l </w:t>
      </w:r>
      <w:r w:rsidRPr="00505726">
        <w:rPr>
          <w:spacing w:val="-1"/>
        </w:rPr>
        <w:t>a</w:t>
      </w:r>
      <w:r w:rsidRPr="00505726">
        <w:t>l stru</w:t>
      </w:r>
      <w:r w:rsidRPr="00505726">
        <w:rPr>
          <w:spacing w:val="-1"/>
        </w:rPr>
        <w:t>c</w:t>
      </w:r>
      <w:r w:rsidRPr="00505726">
        <w:t xml:space="preserve">turii </w:t>
      </w:r>
      <w:r w:rsidRPr="00505726">
        <w:rPr>
          <w:spacing w:val="1"/>
        </w:rPr>
        <w:t xml:space="preserve">nonprofit </w:t>
      </w:r>
      <w:r w:rsidRPr="00505726">
        <w:t>................................................................, d</w:t>
      </w:r>
      <w:r w:rsidRPr="00505726">
        <w:rPr>
          <w:spacing w:val="-1"/>
        </w:rPr>
        <w:t>ec</w:t>
      </w:r>
      <w:r w:rsidRPr="00505726">
        <w:t xml:space="preserve">lar pe </w:t>
      </w:r>
      <w:r w:rsidRPr="00505726">
        <w:rPr>
          <w:spacing w:val="2"/>
        </w:rPr>
        <w:t>p</w:t>
      </w:r>
      <w:r w:rsidRPr="00505726">
        <w:t>rop</w:t>
      </w:r>
      <w:r w:rsidRPr="00505726">
        <w:rPr>
          <w:spacing w:val="-1"/>
        </w:rPr>
        <w:t>r</w:t>
      </w:r>
      <w:r w:rsidRPr="00505726">
        <w:t xml:space="preserve">ia </w:t>
      </w:r>
      <w:r w:rsidRPr="00505726">
        <w:rPr>
          <w:spacing w:val="1"/>
        </w:rPr>
        <w:t>r</w:t>
      </w:r>
      <w:r w:rsidRPr="00505726">
        <w:rPr>
          <w:spacing w:val="-1"/>
        </w:rPr>
        <w:t>ă</w:t>
      </w:r>
      <w:r w:rsidRPr="00505726">
        <w:t>spund</w:t>
      </w:r>
      <w:r w:rsidRPr="00505726">
        <w:rPr>
          <w:spacing w:val="-1"/>
        </w:rPr>
        <w:t>e</w:t>
      </w:r>
      <w:r w:rsidRPr="00505726">
        <w:rPr>
          <w:spacing w:val="1"/>
        </w:rPr>
        <w:t>r</w:t>
      </w:r>
      <w:r w:rsidRPr="00505726">
        <w:rPr>
          <w:spacing w:val="-1"/>
        </w:rPr>
        <w:t>e</w:t>
      </w:r>
      <w:r w:rsidRPr="00505726">
        <w:t xml:space="preserve">, </w:t>
      </w:r>
      <w:r w:rsidRPr="00505726">
        <w:rPr>
          <w:spacing w:val="-1"/>
        </w:rPr>
        <w:t>c</w:t>
      </w:r>
      <w:r w:rsidRPr="00505726">
        <w:t>unos</w:t>
      </w:r>
      <w:r w:rsidRPr="00505726">
        <w:rPr>
          <w:spacing w:val="-1"/>
        </w:rPr>
        <w:t>câ</w:t>
      </w:r>
      <w:r w:rsidRPr="00505726">
        <w:t>nd pr</w:t>
      </w:r>
      <w:r w:rsidRPr="00505726">
        <w:rPr>
          <w:spacing w:val="-2"/>
        </w:rPr>
        <w:t>e</w:t>
      </w:r>
      <w:r w:rsidRPr="00505726">
        <w:rPr>
          <w:spacing w:val="2"/>
        </w:rPr>
        <w:t>v</w:t>
      </w:r>
      <w:r w:rsidRPr="00505726">
        <w:rPr>
          <w:spacing w:val="-1"/>
        </w:rPr>
        <w:t>e</w:t>
      </w:r>
      <w:r w:rsidRPr="00505726">
        <w:t>d</w:t>
      </w:r>
      <w:r w:rsidRPr="00505726">
        <w:rPr>
          <w:spacing w:val="-1"/>
        </w:rPr>
        <w:t>e</w:t>
      </w:r>
      <w:r w:rsidRPr="00505726">
        <w:t xml:space="preserve">rile </w:t>
      </w:r>
      <w:r w:rsidRPr="00505726">
        <w:rPr>
          <w:spacing w:val="-1"/>
          <w:u w:val="single"/>
        </w:rPr>
        <w:t>a</w:t>
      </w:r>
      <w:r w:rsidRPr="00505726">
        <w:rPr>
          <w:u w:val="single"/>
        </w:rPr>
        <w:t>rt. 326</w:t>
      </w:r>
      <w:r w:rsidRPr="00505726">
        <w:t xml:space="preserve"> din </w:t>
      </w:r>
      <w:r w:rsidRPr="00505726">
        <w:rPr>
          <w:spacing w:val="1"/>
        </w:rPr>
        <w:t>C</w:t>
      </w:r>
      <w:r w:rsidRPr="00505726">
        <w:t xml:space="preserve">odul </w:t>
      </w:r>
      <w:r w:rsidRPr="00505726">
        <w:rPr>
          <w:spacing w:val="2"/>
        </w:rPr>
        <w:t>P</w:t>
      </w:r>
      <w:r w:rsidRPr="00505726">
        <w:rPr>
          <w:spacing w:val="-1"/>
        </w:rPr>
        <w:t>e</w:t>
      </w:r>
      <w:r w:rsidRPr="00505726">
        <w:t>n</w:t>
      </w:r>
      <w:r w:rsidRPr="00505726">
        <w:rPr>
          <w:spacing w:val="-1"/>
        </w:rPr>
        <w:t>a</w:t>
      </w:r>
      <w:r w:rsidRPr="00505726">
        <w:t xml:space="preserve">l cu privire la </w:t>
      </w:r>
      <w:r w:rsidRPr="00505726">
        <w:rPr>
          <w:spacing w:val="-1"/>
        </w:rPr>
        <w:t>fa</w:t>
      </w:r>
      <w:r w:rsidRPr="00505726">
        <w:t>lsul în d</w:t>
      </w:r>
      <w:r w:rsidRPr="00505726">
        <w:rPr>
          <w:spacing w:val="2"/>
        </w:rPr>
        <w:t>e</w:t>
      </w:r>
      <w:r w:rsidRPr="00505726">
        <w:rPr>
          <w:spacing w:val="-1"/>
        </w:rPr>
        <w:t>c</w:t>
      </w:r>
      <w:r w:rsidRPr="00505726">
        <w:t>la</w:t>
      </w:r>
      <w:r w:rsidRPr="00505726">
        <w:rPr>
          <w:spacing w:val="1"/>
        </w:rPr>
        <w:t>r</w:t>
      </w:r>
      <w:r w:rsidRPr="00505726">
        <w:rPr>
          <w:spacing w:val="-1"/>
        </w:rPr>
        <w:t>a</w:t>
      </w:r>
      <w:r w:rsidRPr="00505726">
        <w:t>ţ</w:t>
      </w:r>
      <w:r w:rsidRPr="00505726">
        <w:rPr>
          <w:spacing w:val="1"/>
        </w:rPr>
        <w:t>i</w:t>
      </w:r>
      <w:r w:rsidRPr="00505726">
        <w:t xml:space="preserve">i, că asociația pe care o reprezint </w:t>
      </w:r>
      <w:r w:rsidRPr="00505726">
        <w:rPr>
          <w:spacing w:val="-2"/>
        </w:rPr>
        <w:t>e</w:t>
      </w:r>
      <w:r w:rsidRPr="00505726">
        <w:t>ste asociație/fundație fără scop patrimonial constituită și r</w:t>
      </w:r>
      <w:r w:rsidRPr="00505726">
        <w:rPr>
          <w:spacing w:val="-2"/>
        </w:rPr>
        <w:t>e</w:t>
      </w:r>
      <w:r w:rsidRPr="00505726">
        <w:rPr>
          <w:spacing w:val="-1"/>
        </w:rPr>
        <w:t>c</w:t>
      </w:r>
      <w:r w:rsidRPr="00505726">
        <w:t>u</w:t>
      </w:r>
      <w:r w:rsidRPr="00505726">
        <w:rPr>
          <w:spacing w:val="1"/>
        </w:rPr>
        <w:t>n</w:t>
      </w:r>
      <w:r w:rsidRPr="00505726">
        <w:t>o</w:t>
      </w:r>
      <w:r w:rsidRPr="00505726">
        <w:rPr>
          <w:spacing w:val="2"/>
        </w:rPr>
        <w:t>s</w:t>
      </w:r>
      <w:r w:rsidRPr="00505726">
        <w:rPr>
          <w:spacing w:val="-1"/>
        </w:rPr>
        <w:t>c</w:t>
      </w:r>
      <w:r w:rsidRPr="00505726">
        <w:t xml:space="preserve">ută în </w:t>
      </w:r>
      <w:r w:rsidRPr="00505726">
        <w:rPr>
          <w:spacing w:val="-1"/>
        </w:rPr>
        <w:t>c</w:t>
      </w:r>
      <w:r w:rsidRPr="00505726">
        <w:t>ondi</w:t>
      </w:r>
      <w:r w:rsidRPr="00505726">
        <w:rPr>
          <w:spacing w:val="1"/>
        </w:rPr>
        <w:t>ţ</w:t>
      </w:r>
      <w:r w:rsidRPr="00505726">
        <w:rPr>
          <w:spacing w:val="3"/>
        </w:rPr>
        <w:t>i</w:t>
      </w:r>
      <w:r w:rsidRPr="00505726">
        <w:t>i</w:t>
      </w:r>
      <w:r w:rsidRPr="00505726">
        <w:rPr>
          <w:spacing w:val="1"/>
        </w:rPr>
        <w:t>l</w:t>
      </w:r>
      <w:r w:rsidRPr="00505726">
        <w:t>e le</w:t>
      </w:r>
      <w:r w:rsidRPr="00505726">
        <w:rPr>
          <w:spacing w:val="-3"/>
        </w:rPr>
        <w:t>g</w:t>
      </w:r>
      <w:r w:rsidRPr="00505726">
        <w:t>i</w:t>
      </w:r>
      <w:r w:rsidRPr="00505726">
        <w:rPr>
          <w:spacing w:val="1"/>
        </w:rPr>
        <w:t>i</w:t>
      </w:r>
      <w:r w:rsidRPr="00505726">
        <w:t>, precum și:</w:t>
      </w:r>
    </w:p>
    <w:p w14:paraId="0A3F751B" w14:textId="77777777" w:rsidR="00505726" w:rsidRPr="00505726" w:rsidRDefault="00505726" w:rsidP="00505726">
      <w:pPr>
        <w:widowControl w:val="0"/>
        <w:suppressAutoHyphens/>
        <w:autoSpaceDE w:val="0"/>
        <w:ind w:right="-20" w:hanging="90"/>
        <w:jc w:val="both"/>
      </w:pPr>
      <w:r w:rsidRPr="00505726">
        <w:t xml:space="preserve">  a) tipul de activitate pentru care se solicită finanțarea în domeniul cultură este cuprinsă în documentele de constituire;</w:t>
      </w:r>
    </w:p>
    <w:p w14:paraId="3F7C4C59" w14:textId="77777777" w:rsidR="00505726" w:rsidRPr="00505726" w:rsidRDefault="00505726" w:rsidP="00505726">
      <w:pPr>
        <w:widowControl w:val="0"/>
        <w:suppressAutoHyphens/>
        <w:autoSpaceDE w:val="0"/>
        <w:ind w:right="-20"/>
        <w:jc w:val="both"/>
      </w:pPr>
      <w:r w:rsidRPr="00505726">
        <w:t xml:space="preserve">b) nu </w:t>
      </w:r>
      <w:r w:rsidRPr="00505726">
        <w:rPr>
          <w:spacing w:val="-2"/>
        </w:rPr>
        <w:t>a</w:t>
      </w:r>
      <w:r w:rsidRPr="00505726">
        <w:rPr>
          <w:spacing w:val="1"/>
        </w:rPr>
        <w:t>r</w:t>
      </w:r>
      <w:r w:rsidRPr="00505726">
        <w:t>e obl</w:t>
      </w:r>
      <w:r w:rsidRPr="00505726">
        <w:rPr>
          <w:spacing w:val="1"/>
        </w:rPr>
        <w:t>i</w:t>
      </w:r>
      <w:r w:rsidRPr="00505726">
        <w:t>g</w:t>
      </w:r>
      <w:r w:rsidRPr="00505726">
        <w:rPr>
          <w:spacing w:val="-1"/>
        </w:rPr>
        <w:t>a</w:t>
      </w:r>
      <w:r w:rsidRPr="00505726">
        <w:t>ţ</w:t>
      </w:r>
      <w:r w:rsidRPr="00505726">
        <w:rPr>
          <w:spacing w:val="1"/>
        </w:rPr>
        <w:t>i</w:t>
      </w:r>
      <w:r w:rsidRPr="00505726">
        <w:t xml:space="preserve">i de </w:t>
      </w:r>
      <w:r w:rsidRPr="00505726">
        <w:rPr>
          <w:spacing w:val="2"/>
        </w:rPr>
        <w:t>p</w:t>
      </w:r>
      <w:r w:rsidRPr="00505726">
        <w:t>lată</w:t>
      </w:r>
      <w:r w:rsidRPr="00505726">
        <w:rPr>
          <w:spacing w:val="-1"/>
        </w:rPr>
        <w:t xml:space="preserve"> e</w:t>
      </w:r>
      <w:r w:rsidRPr="00505726">
        <w:rPr>
          <w:spacing w:val="2"/>
        </w:rPr>
        <w:t>x</w:t>
      </w:r>
      <w:r w:rsidRPr="00505726">
        <w:t>i</w:t>
      </w:r>
      <w:r w:rsidRPr="00505726">
        <w:rPr>
          <w:spacing w:val="-2"/>
        </w:rPr>
        <w:t>g</w:t>
      </w:r>
      <w:r w:rsidRPr="00505726">
        <w:t>ib</w:t>
      </w:r>
      <w:r w:rsidRPr="00505726">
        <w:rPr>
          <w:spacing w:val="1"/>
        </w:rPr>
        <w:t>i</w:t>
      </w:r>
      <w:r w:rsidRPr="00505726">
        <w:t xml:space="preserve">le şi nu </w:t>
      </w:r>
      <w:r w:rsidRPr="00505726">
        <w:rPr>
          <w:spacing w:val="-1"/>
        </w:rPr>
        <w:t>e</w:t>
      </w:r>
      <w:r w:rsidRPr="00505726">
        <w:t>ste în li</w:t>
      </w:r>
      <w:r w:rsidRPr="00505726">
        <w:rPr>
          <w:spacing w:val="1"/>
        </w:rPr>
        <w:t>t</w:t>
      </w:r>
      <w:r w:rsidRPr="00505726">
        <w:t>i</w:t>
      </w:r>
      <w:r w:rsidRPr="00505726">
        <w:rPr>
          <w:spacing w:val="-2"/>
        </w:rPr>
        <w:t>g</w:t>
      </w:r>
      <w:r w:rsidRPr="00505726">
        <w:t>iu cu insti</w:t>
      </w:r>
      <w:r w:rsidRPr="00505726">
        <w:rPr>
          <w:spacing w:val="1"/>
        </w:rPr>
        <w:t>t</w:t>
      </w:r>
      <w:r w:rsidRPr="00505726">
        <w:t>uţ</w:t>
      </w:r>
      <w:r w:rsidRPr="00505726">
        <w:rPr>
          <w:spacing w:val="1"/>
        </w:rPr>
        <w:t>i</w:t>
      </w:r>
      <w:r w:rsidRPr="00505726">
        <w:t>a fin</w:t>
      </w:r>
      <w:r w:rsidRPr="00505726">
        <w:rPr>
          <w:spacing w:val="-1"/>
        </w:rPr>
        <w:t>a</w:t>
      </w:r>
      <w:r w:rsidRPr="00505726">
        <w:t>nţato</w:t>
      </w:r>
      <w:r w:rsidRPr="00505726">
        <w:rPr>
          <w:spacing w:val="-1"/>
        </w:rPr>
        <w:t>a</w:t>
      </w:r>
      <w:r w:rsidRPr="00505726">
        <w:t>r</w:t>
      </w:r>
      <w:r w:rsidRPr="00505726">
        <w:rPr>
          <w:spacing w:val="-2"/>
        </w:rPr>
        <w:t>e</w:t>
      </w:r>
      <w:r w:rsidRPr="00505726">
        <w:t>;</w:t>
      </w:r>
    </w:p>
    <w:p w14:paraId="1E89CD5F" w14:textId="77777777" w:rsidR="00505726" w:rsidRPr="00505726" w:rsidRDefault="00505726" w:rsidP="00505726">
      <w:pPr>
        <w:widowControl w:val="0"/>
        <w:autoSpaceDE w:val="0"/>
        <w:ind w:right="-20"/>
        <w:jc w:val="both"/>
        <w:rPr>
          <w:spacing w:val="-1"/>
        </w:rPr>
      </w:pPr>
      <w:r w:rsidRPr="00505726">
        <w:t>c) nu</w:t>
      </w:r>
      <w:r w:rsidRPr="00505726">
        <w:rPr>
          <w:spacing w:val="-1"/>
        </w:rPr>
        <w:t xml:space="preserve"> a</w:t>
      </w:r>
      <w:r w:rsidRPr="00505726">
        <w:t>re</w:t>
      </w:r>
      <w:r w:rsidRPr="00505726">
        <w:rPr>
          <w:spacing w:val="-2"/>
        </w:rPr>
        <w:t xml:space="preserve"> </w:t>
      </w:r>
      <w:r w:rsidRPr="00505726">
        <w:t>obl</w:t>
      </w:r>
      <w:r w:rsidRPr="00505726">
        <w:rPr>
          <w:spacing w:val="3"/>
        </w:rPr>
        <w:t>i</w:t>
      </w:r>
      <w:r w:rsidRPr="00505726">
        <w:rPr>
          <w:spacing w:val="-2"/>
        </w:rPr>
        <w:t>g</w:t>
      </w:r>
      <w:r w:rsidRPr="00505726">
        <w:rPr>
          <w:spacing w:val="-1"/>
        </w:rPr>
        <w:t>a</w:t>
      </w:r>
      <w:r w:rsidRPr="00505726">
        <w:t>ţ</w:t>
      </w:r>
      <w:r w:rsidRPr="00505726">
        <w:rPr>
          <w:spacing w:val="1"/>
        </w:rPr>
        <w:t>i</w:t>
      </w:r>
      <w:r w:rsidRPr="00505726">
        <w:t xml:space="preserve">i de </w:t>
      </w:r>
      <w:r w:rsidRPr="00505726">
        <w:rPr>
          <w:spacing w:val="2"/>
        </w:rPr>
        <w:t>p</w:t>
      </w:r>
      <w:r w:rsidRPr="00505726">
        <w:t>lată</w:t>
      </w:r>
      <w:r w:rsidRPr="00505726">
        <w:rPr>
          <w:spacing w:val="-1"/>
        </w:rPr>
        <w:t xml:space="preserve"> e</w:t>
      </w:r>
      <w:r w:rsidRPr="00505726">
        <w:rPr>
          <w:spacing w:val="2"/>
        </w:rPr>
        <w:t>x</w:t>
      </w:r>
      <w:r w:rsidRPr="00505726">
        <w:t>i</w:t>
      </w:r>
      <w:r w:rsidRPr="00505726">
        <w:rPr>
          <w:spacing w:val="-2"/>
        </w:rPr>
        <w:t>g</w:t>
      </w:r>
      <w:r w:rsidRPr="00505726">
        <w:t>ib</w:t>
      </w:r>
      <w:r w:rsidRPr="00505726">
        <w:rPr>
          <w:spacing w:val="1"/>
        </w:rPr>
        <w:t>i</w:t>
      </w:r>
      <w:r w:rsidRPr="00505726">
        <w:t>le p</w:t>
      </w:r>
      <w:r w:rsidRPr="00505726">
        <w:rPr>
          <w:spacing w:val="-1"/>
        </w:rPr>
        <w:t>r</w:t>
      </w:r>
      <w:r w:rsidRPr="00505726">
        <w:t>iv</w:t>
      </w:r>
      <w:r w:rsidRPr="00505726">
        <w:rPr>
          <w:spacing w:val="1"/>
        </w:rPr>
        <w:t>i</w:t>
      </w:r>
      <w:r w:rsidRPr="00505726">
        <w:t>nd i</w:t>
      </w:r>
      <w:r w:rsidRPr="00505726">
        <w:rPr>
          <w:spacing w:val="1"/>
        </w:rPr>
        <w:t>m</w:t>
      </w:r>
      <w:r w:rsidRPr="00505726">
        <w:t>po</w:t>
      </w:r>
      <w:r w:rsidRPr="00505726">
        <w:rPr>
          <w:spacing w:val="1"/>
        </w:rPr>
        <w:t>z</w:t>
      </w:r>
      <w:r w:rsidRPr="00505726">
        <w:t>i</w:t>
      </w:r>
      <w:r w:rsidRPr="00505726">
        <w:rPr>
          <w:spacing w:val="1"/>
        </w:rPr>
        <w:t>t</w:t>
      </w:r>
      <w:r w:rsidRPr="00505726">
        <w:rPr>
          <w:spacing w:val="-1"/>
        </w:rPr>
        <w:t>e</w:t>
      </w:r>
      <w:r w:rsidRPr="00505726">
        <w:t>le şi t</w:t>
      </w:r>
      <w:r w:rsidRPr="00505726">
        <w:rPr>
          <w:spacing w:val="-3"/>
        </w:rPr>
        <w:t>a</w:t>
      </w:r>
      <w:r w:rsidRPr="00505726">
        <w:rPr>
          <w:spacing w:val="2"/>
        </w:rPr>
        <w:t>x</w:t>
      </w:r>
      <w:r w:rsidRPr="00505726">
        <w:rPr>
          <w:spacing w:val="-1"/>
        </w:rPr>
        <w:t>e</w:t>
      </w:r>
      <w:r w:rsidRPr="00505726">
        <w:t xml:space="preserve">le </w:t>
      </w:r>
      <w:r w:rsidRPr="00505726">
        <w:rPr>
          <w:spacing w:val="-1"/>
        </w:rPr>
        <w:t>că</w:t>
      </w:r>
      <w:r w:rsidRPr="00505726">
        <w:t>tre</w:t>
      </w:r>
      <w:r w:rsidRPr="00505726">
        <w:rPr>
          <w:spacing w:val="-1"/>
        </w:rPr>
        <w:t xml:space="preserve"> </w:t>
      </w:r>
      <w:r w:rsidRPr="00505726">
        <w:t>sta</w:t>
      </w:r>
      <w:r w:rsidRPr="00505726">
        <w:rPr>
          <w:spacing w:val="2"/>
        </w:rPr>
        <w:t>t</w:t>
      </w:r>
      <w:r w:rsidRPr="00505726">
        <w:t>, pr</w:t>
      </w:r>
      <w:r w:rsidRPr="00505726">
        <w:rPr>
          <w:spacing w:val="-2"/>
        </w:rPr>
        <w:t>e</w:t>
      </w:r>
      <w:r w:rsidRPr="00505726">
        <w:rPr>
          <w:spacing w:val="-1"/>
        </w:rPr>
        <w:t>c</w:t>
      </w:r>
      <w:r w:rsidRPr="00505726">
        <w:t>um şi</w:t>
      </w:r>
      <w:r w:rsidRPr="00505726">
        <w:rPr>
          <w:spacing w:val="1"/>
        </w:rPr>
        <w:t xml:space="preserve"> </w:t>
      </w:r>
      <w:r w:rsidRPr="00505726">
        <w:rPr>
          <w:spacing w:val="-1"/>
        </w:rPr>
        <w:t>c</w:t>
      </w:r>
      <w:r w:rsidRPr="00505726">
        <w:t>ontribuţi</w:t>
      </w:r>
      <w:r w:rsidRPr="00505726">
        <w:rPr>
          <w:spacing w:val="1"/>
        </w:rPr>
        <w:t>i</w:t>
      </w:r>
      <w:r w:rsidRPr="00505726">
        <w:t>le</w:t>
      </w:r>
      <w:r w:rsidRPr="00505726">
        <w:rPr>
          <w:spacing w:val="-1"/>
        </w:rPr>
        <w:t xml:space="preserve"> că</w:t>
      </w:r>
      <w:r w:rsidRPr="00505726">
        <w:t>tre</w:t>
      </w:r>
      <w:r w:rsidRPr="00505726">
        <w:rPr>
          <w:spacing w:val="1"/>
        </w:rPr>
        <w:t xml:space="preserve"> </w:t>
      </w:r>
      <w:r w:rsidRPr="00505726">
        <w:rPr>
          <w:spacing w:val="-1"/>
        </w:rPr>
        <w:t>a</w:t>
      </w:r>
      <w:r w:rsidRPr="00505726">
        <w:t>si</w:t>
      </w:r>
      <w:r w:rsidRPr="00505726">
        <w:rPr>
          <w:spacing w:val="-2"/>
        </w:rPr>
        <w:t>g</w:t>
      </w:r>
      <w:r w:rsidRPr="00505726">
        <w:rPr>
          <w:spacing w:val="2"/>
        </w:rPr>
        <w:t>u</w:t>
      </w:r>
      <w:r w:rsidRPr="00505726">
        <w:t>r</w:t>
      </w:r>
      <w:r w:rsidRPr="00505726">
        <w:rPr>
          <w:spacing w:val="-2"/>
        </w:rPr>
        <w:t>ă</w:t>
      </w:r>
      <w:r w:rsidRPr="00505726">
        <w:t>rile</w:t>
      </w:r>
      <w:r w:rsidRPr="00505726">
        <w:rPr>
          <w:spacing w:val="-1"/>
        </w:rPr>
        <w:t xml:space="preserve"> </w:t>
      </w:r>
      <w:r w:rsidRPr="00505726">
        <w:t>s</w:t>
      </w:r>
      <w:r w:rsidRPr="00505726">
        <w:rPr>
          <w:spacing w:val="2"/>
        </w:rPr>
        <w:t>o</w:t>
      </w:r>
      <w:r w:rsidRPr="00505726">
        <w:rPr>
          <w:spacing w:val="-1"/>
        </w:rPr>
        <w:t>c</w:t>
      </w:r>
      <w:r w:rsidRPr="00505726">
        <w:t>iale</w:t>
      </w:r>
      <w:r w:rsidRPr="00505726">
        <w:rPr>
          <w:spacing w:val="-1"/>
        </w:rPr>
        <w:t xml:space="preserve"> </w:t>
      </w:r>
      <w:r w:rsidRPr="00505726">
        <w:rPr>
          <w:spacing w:val="2"/>
        </w:rPr>
        <w:t>d</w:t>
      </w:r>
      <w:r w:rsidRPr="00505726">
        <w:t>e</w:t>
      </w:r>
      <w:r w:rsidRPr="00505726">
        <w:rPr>
          <w:spacing w:val="-1"/>
        </w:rPr>
        <w:t xml:space="preserve"> </w:t>
      </w:r>
      <w:r w:rsidRPr="00505726">
        <w:t>stat;</w:t>
      </w:r>
    </w:p>
    <w:p w14:paraId="27988397" w14:textId="77777777" w:rsidR="00505726" w:rsidRPr="00505726" w:rsidRDefault="00505726" w:rsidP="00505726">
      <w:pPr>
        <w:widowControl w:val="0"/>
        <w:autoSpaceDE w:val="0"/>
        <w:ind w:right="-20"/>
        <w:jc w:val="both"/>
      </w:pPr>
      <w:r w:rsidRPr="00505726">
        <w:t>d) in</w:t>
      </w:r>
      <w:r w:rsidRPr="00505726">
        <w:rPr>
          <w:spacing w:val="-1"/>
        </w:rPr>
        <w:t>f</w:t>
      </w:r>
      <w:r w:rsidRPr="00505726">
        <w:t>orm</w:t>
      </w:r>
      <w:r w:rsidRPr="00505726">
        <w:rPr>
          <w:spacing w:val="-1"/>
        </w:rPr>
        <w:t>a</w:t>
      </w:r>
      <w:r w:rsidRPr="00505726">
        <w:t>ţ</w:t>
      </w:r>
      <w:r w:rsidRPr="00505726">
        <w:rPr>
          <w:spacing w:val="1"/>
        </w:rPr>
        <w:t>i</w:t>
      </w:r>
      <w:r w:rsidRPr="00505726">
        <w:t>i</w:t>
      </w:r>
      <w:r w:rsidRPr="00505726">
        <w:rPr>
          <w:spacing w:val="1"/>
        </w:rPr>
        <w:t>l</w:t>
      </w:r>
      <w:r w:rsidRPr="00505726">
        <w:t>e</w:t>
      </w:r>
      <w:r w:rsidRPr="00505726">
        <w:rPr>
          <w:spacing w:val="-1"/>
        </w:rPr>
        <w:t xml:space="preserve"> </w:t>
      </w:r>
      <w:r w:rsidRPr="00505726">
        <w:t>fu</w:t>
      </w:r>
      <w:r w:rsidRPr="00505726">
        <w:rPr>
          <w:spacing w:val="-1"/>
        </w:rPr>
        <w:t>r</w:t>
      </w:r>
      <w:r w:rsidRPr="00505726">
        <w:t>ni</w:t>
      </w:r>
      <w:r w:rsidRPr="00505726">
        <w:rPr>
          <w:spacing w:val="2"/>
        </w:rPr>
        <w:t>z</w:t>
      </w:r>
      <w:r w:rsidRPr="00505726">
        <w:rPr>
          <w:spacing w:val="-1"/>
        </w:rPr>
        <w:t>a</w:t>
      </w:r>
      <w:r w:rsidRPr="00505726">
        <w:rPr>
          <w:spacing w:val="3"/>
        </w:rPr>
        <w:t>t</w:t>
      </w:r>
      <w:r w:rsidRPr="00505726">
        <w:t>e</w:t>
      </w:r>
      <w:r w:rsidRPr="00505726">
        <w:rPr>
          <w:spacing w:val="-1"/>
        </w:rPr>
        <w:t xml:space="preserve"> </w:t>
      </w:r>
      <w:r w:rsidRPr="00505726">
        <w:t>ins</w:t>
      </w:r>
      <w:r w:rsidRPr="00505726">
        <w:rPr>
          <w:spacing w:val="1"/>
        </w:rPr>
        <w:t>t</w:t>
      </w:r>
      <w:r w:rsidRPr="00505726">
        <w:t>i</w:t>
      </w:r>
      <w:r w:rsidRPr="00505726">
        <w:rPr>
          <w:spacing w:val="1"/>
        </w:rPr>
        <w:t>t</w:t>
      </w:r>
      <w:r w:rsidRPr="00505726">
        <w:t>uţ</w:t>
      </w:r>
      <w:r w:rsidRPr="00505726">
        <w:rPr>
          <w:spacing w:val="1"/>
        </w:rPr>
        <w:t>i</w:t>
      </w:r>
      <w:r w:rsidRPr="00505726">
        <w:rPr>
          <w:spacing w:val="-1"/>
        </w:rPr>
        <w:t>e</w:t>
      </w:r>
      <w:r w:rsidRPr="00505726">
        <w:t>i fin</w:t>
      </w:r>
      <w:r w:rsidRPr="00505726">
        <w:rPr>
          <w:spacing w:val="-1"/>
        </w:rPr>
        <w:t>a</w:t>
      </w:r>
      <w:r w:rsidRPr="00505726">
        <w:t>nţato</w:t>
      </w:r>
      <w:r w:rsidRPr="00505726">
        <w:rPr>
          <w:spacing w:val="-1"/>
        </w:rPr>
        <w:t>a</w:t>
      </w:r>
      <w:r w:rsidRPr="00505726">
        <w:t>re</w:t>
      </w:r>
      <w:r w:rsidRPr="00505726">
        <w:rPr>
          <w:spacing w:val="-2"/>
        </w:rPr>
        <w:t xml:space="preserve"> </w:t>
      </w:r>
      <w:r w:rsidRPr="00505726">
        <w:rPr>
          <w:spacing w:val="3"/>
        </w:rPr>
        <w:t>î</w:t>
      </w:r>
      <w:r w:rsidRPr="00505726">
        <w:t>n v</w:t>
      </w:r>
      <w:r w:rsidRPr="00505726">
        <w:rPr>
          <w:spacing w:val="-1"/>
        </w:rPr>
        <w:t>e</w:t>
      </w:r>
      <w:r w:rsidRPr="00505726">
        <w:t>d</w:t>
      </w:r>
      <w:r w:rsidRPr="00505726">
        <w:rPr>
          <w:spacing w:val="-1"/>
        </w:rPr>
        <w:t>e</w:t>
      </w:r>
      <w:r w:rsidRPr="00505726">
        <w:t>rea</w:t>
      </w:r>
      <w:r w:rsidRPr="00505726">
        <w:rPr>
          <w:spacing w:val="-1"/>
        </w:rPr>
        <w:t xml:space="preserve"> </w:t>
      </w:r>
      <w:r w:rsidRPr="00505726">
        <w:t>obţ</w:t>
      </w:r>
      <w:r w:rsidRPr="00505726">
        <w:rPr>
          <w:spacing w:val="1"/>
        </w:rPr>
        <w:t>i</w:t>
      </w:r>
      <w:r w:rsidRPr="00505726">
        <w:t>n</w:t>
      </w:r>
      <w:r w:rsidRPr="00505726">
        <w:rPr>
          <w:spacing w:val="-1"/>
        </w:rPr>
        <w:t>e</w:t>
      </w:r>
      <w:r w:rsidRPr="00505726">
        <w:t>rii fin</w:t>
      </w:r>
      <w:r w:rsidRPr="00505726">
        <w:rPr>
          <w:spacing w:val="-1"/>
        </w:rPr>
        <w:t>a</w:t>
      </w:r>
      <w:r w:rsidRPr="00505726">
        <w:t>n</w:t>
      </w:r>
      <w:r w:rsidRPr="00505726">
        <w:rPr>
          <w:spacing w:val="3"/>
        </w:rPr>
        <w:t>ţ</w:t>
      </w:r>
      <w:r w:rsidRPr="00505726">
        <w:rPr>
          <w:spacing w:val="-1"/>
        </w:rPr>
        <w:t>ă</w:t>
      </w:r>
      <w:r w:rsidRPr="00505726">
        <w:t>rii sunt</w:t>
      </w:r>
      <w:r w:rsidRPr="00505726">
        <w:rPr>
          <w:spacing w:val="1"/>
        </w:rPr>
        <w:t xml:space="preserve"> </w:t>
      </w:r>
      <w:r w:rsidRPr="00505726">
        <w:t>v</w:t>
      </w:r>
      <w:r w:rsidRPr="00505726">
        <w:rPr>
          <w:spacing w:val="-1"/>
        </w:rPr>
        <w:t>e</w:t>
      </w:r>
      <w:r w:rsidRPr="00505726">
        <w:t>ridi</w:t>
      </w:r>
      <w:r w:rsidRPr="00505726">
        <w:rPr>
          <w:spacing w:val="-1"/>
        </w:rPr>
        <w:t>ce</w:t>
      </w:r>
      <w:r w:rsidRPr="00505726">
        <w:t>;</w:t>
      </w:r>
    </w:p>
    <w:p w14:paraId="20FCF5AC" w14:textId="77777777" w:rsidR="00505726" w:rsidRPr="00505726" w:rsidRDefault="00505726" w:rsidP="00505726">
      <w:pPr>
        <w:widowControl w:val="0"/>
        <w:autoSpaceDE w:val="0"/>
        <w:ind w:right="-20"/>
        <w:jc w:val="both"/>
      </w:pPr>
      <w:r w:rsidRPr="00505726">
        <w:t>e)</w:t>
      </w:r>
      <w:r w:rsidRPr="00505726">
        <w:rPr>
          <w:spacing w:val="-1"/>
        </w:rPr>
        <w:t xml:space="preserve"> </w:t>
      </w:r>
      <w:r w:rsidRPr="00505726">
        <w:t>nu se</w:t>
      </w:r>
      <w:r w:rsidRPr="00505726">
        <w:rPr>
          <w:spacing w:val="-1"/>
        </w:rPr>
        <w:t xml:space="preserve"> </w:t>
      </w:r>
      <w:r w:rsidRPr="00505726">
        <w:rPr>
          <w:spacing w:val="1"/>
        </w:rPr>
        <w:t>a</w:t>
      </w:r>
      <w:r w:rsidRPr="00505726">
        <w:t>flă</w:t>
      </w:r>
      <w:r w:rsidRPr="00505726">
        <w:rPr>
          <w:spacing w:val="-1"/>
        </w:rPr>
        <w:t xml:space="preserve"> </w:t>
      </w:r>
      <w:r w:rsidRPr="00505726">
        <w:t>în s</w:t>
      </w:r>
      <w:r w:rsidRPr="00505726">
        <w:rPr>
          <w:spacing w:val="1"/>
        </w:rPr>
        <w:t>i</w:t>
      </w:r>
      <w:r w:rsidRPr="00505726">
        <w:t>tuaţia de</w:t>
      </w:r>
      <w:r w:rsidRPr="00505726">
        <w:rPr>
          <w:spacing w:val="-1"/>
        </w:rPr>
        <w:t xml:space="preserve"> </w:t>
      </w:r>
      <w:r w:rsidRPr="00505726">
        <w:t>n</w:t>
      </w:r>
      <w:r w:rsidRPr="00505726">
        <w:rPr>
          <w:spacing w:val="-1"/>
        </w:rPr>
        <w:t>e</w:t>
      </w:r>
      <w:r w:rsidRPr="00505726">
        <w:t>r</w:t>
      </w:r>
      <w:r w:rsidRPr="00505726">
        <w:rPr>
          <w:spacing w:val="-2"/>
        </w:rPr>
        <w:t>e</w:t>
      </w:r>
      <w:r w:rsidRPr="00505726">
        <w:t>s</w:t>
      </w:r>
      <w:r w:rsidRPr="00505726">
        <w:rPr>
          <w:spacing w:val="2"/>
        </w:rPr>
        <w:t>p</w:t>
      </w:r>
      <w:r w:rsidRPr="00505726">
        <w:rPr>
          <w:spacing w:val="-1"/>
        </w:rPr>
        <w:t>ec</w:t>
      </w:r>
      <w:r w:rsidRPr="00505726">
        <w:t>t</w:t>
      </w:r>
      <w:r w:rsidRPr="00505726">
        <w:rPr>
          <w:spacing w:val="2"/>
        </w:rPr>
        <w:t>a</w:t>
      </w:r>
      <w:r w:rsidRPr="00505726">
        <w:t>re</w:t>
      </w:r>
      <w:r w:rsidRPr="00505726">
        <w:rPr>
          <w:spacing w:val="-2"/>
        </w:rPr>
        <w:t xml:space="preserve"> </w:t>
      </w:r>
      <w:r w:rsidRPr="00505726">
        <w:t>a</w:t>
      </w:r>
      <w:r w:rsidRPr="00505726">
        <w:rPr>
          <w:spacing w:val="-1"/>
        </w:rPr>
        <w:t xml:space="preserve"> </w:t>
      </w:r>
      <w:r w:rsidRPr="00505726">
        <w:t>dispo</w:t>
      </w:r>
      <w:r w:rsidRPr="00505726">
        <w:rPr>
          <w:spacing w:val="1"/>
        </w:rPr>
        <w:t>z</w:t>
      </w:r>
      <w:r w:rsidRPr="00505726">
        <w:t>i</w:t>
      </w:r>
      <w:r w:rsidRPr="00505726">
        <w:rPr>
          <w:spacing w:val="1"/>
        </w:rPr>
        <w:t>ţ</w:t>
      </w:r>
      <w:r w:rsidRPr="00505726">
        <w:t>i</w:t>
      </w:r>
      <w:r w:rsidRPr="00505726">
        <w:rPr>
          <w:spacing w:val="1"/>
        </w:rPr>
        <w:t>i</w:t>
      </w:r>
      <w:r w:rsidRPr="00505726">
        <w:t>lor statuta</w:t>
      </w:r>
      <w:r w:rsidRPr="00505726">
        <w:rPr>
          <w:spacing w:val="-1"/>
        </w:rPr>
        <w:t>re</w:t>
      </w:r>
      <w:r w:rsidRPr="00505726">
        <w:t>, a</w:t>
      </w:r>
      <w:r w:rsidRPr="00505726">
        <w:rPr>
          <w:spacing w:val="-1"/>
        </w:rPr>
        <w:t xml:space="preserve"> ac</w:t>
      </w:r>
      <w:r w:rsidRPr="00505726">
        <w:rPr>
          <w:spacing w:val="3"/>
        </w:rPr>
        <w:t>t</w:t>
      </w:r>
      <w:r w:rsidRPr="00505726">
        <w:rPr>
          <w:spacing w:val="-1"/>
        </w:rPr>
        <w:t>e</w:t>
      </w:r>
      <w:r w:rsidRPr="00505726">
        <w:t xml:space="preserve">lor </w:t>
      </w:r>
      <w:r w:rsidRPr="00505726">
        <w:rPr>
          <w:spacing w:val="1"/>
        </w:rPr>
        <w:t>c</w:t>
      </w:r>
      <w:r w:rsidRPr="00505726">
        <w:t>onsti</w:t>
      </w:r>
      <w:r w:rsidRPr="00505726">
        <w:rPr>
          <w:spacing w:val="1"/>
        </w:rPr>
        <w:t>t</w:t>
      </w:r>
      <w:r w:rsidRPr="00505726">
        <w:t>ut</w:t>
      </w:r>
      <w:r w:rsidRPr="00505726">
        <w:rPr>
          <w:spacing w:val="1"/>
        </w:rPr>
        <w:t>i</w:t>
      </w:r>
      <w:r w:rsidRPr="00505726">
        <w:t>ve</w:t>
      </w:r>
      <w:r w:rsidRPr="00505726">
        <w:rPr>
          <w:spacing w:val="-1"/>
        </w:rPr>
        <w:t xml:space="preserve"> </w:t>
      </w:r>
      <w:r w:rsidRPr="00505726">
        <w:t>şi a re</w:t>
      </w:r>
      <w:r w:rsidRPr="00505726">
        <w:rPr>
          <w:spacing w:val="-2"/>
        </w:rPr>
        <w:t>g</w:t>
      </w:r>
      <w:r w:rsidRPr="00505726">
        <w:t>ulam</w:t>
      </w:r>
      <w:r w:rsidRPr="00505726">
        <w:rPr>
          <w:spacing w:val="-1"/>
        </w:rPr>
        <w:t>e</w:t>
      </w:r>
      <w:r w:rsidRPr="00505726">
        <w:t>ntelor</w:t>
      </w:r>
      <w:r w:rsidRPr="00505726">
        <w:rPr>
          <w:spacing w:val="-1"/>
        </w:rPr>
        <w:t xml:space="preserve"> </w:t>
      </w:r>
      <w:r w:rsidRPr="00505726">
        <w:rPr>
          <w:spacing w:val="2"/>
        </w:rPr>
        <w:t>p</w:t>
      </w:r>
      <w:r w:rsidRPr="00505726">
        <w:t>roprii;</w:t>
      </w:r>
    </w:p>
    <w:p w14:paraId="23699BB5" w14:textId="77777777" w:rsidR="00505726" w:rsidRPr="00505726" w:rsidRDefault="00505726" w:rsidP="00505726">
      <w:pPr>
        <w:widowControl w:val="0"/>
        <w:autoSpaceDE w:val="0"/>
        <w:ind w:right="-20"/>
        <w:jc w:val="both"/>
      </w:pPr>
      <w:r w:rsidRPr="00505726">
        <w:t xml:space="preserve">f) </w:t>
      </w:r>
      <w:r w:rsidRPr="00505726">
        <w:rPr>
          <w:spacing w:val="2"/>
        </w:rPr>
        <w:t>s</w:t>
      </w:r>
      <w:r w:rsidRPr="00505726">
        <w:t>e</w:t>
      </w:r>
      <w:r w:rsidRPr="00505726">
        <w:rPr>
          <w:spacing w:val="-1"/>
        </w:rPr>
        <w:t xml:space="preserve"> </w:t>
      </w:r>
      <w:r w:rsidRPr="00505726">
        <w:t>obl</w:t>
      </w:r>
      <w:r w:rsidRPr="00505726">
        <w:rPr>
          <w:spacing w:val="1"/>
        </w:rPr>
        <w:t>i</w:t>
      </w:r>
      <w:r w:rsidRPr="00505726">
        <w:t>gă</w:t>
      </w:r>
      <w:r w:rsidRPr="00505726">
        <w:rPr>
          <w:spacing w:val="-1"/>
        </w:rPr>
        <w:t xml:space="preserve"> </w:t>
      </w:r>
      <w:r w:rsidRPr="00505726">
        <w:t>să</w:t>
      </w:r>
      <w:r w:rsidRPr="00505726">
        <w:rPr>
          <w:spacing w:val="-1"/>
        </w:rPr>
        <w:t xml:space="preserve"> </w:t>
      </w:r>
      <w:r w:rsidRPr="00505726">
        <w:t>p</w:t>
      </w:r>
      <w:r w:rsidRPr="00505726">
        <w:rPr>
          <w:spacing w:val="1"/>
        </w:rPr>
        <w:t>a</w:t>
      </w:r>
      <w:r w:rsidRPr="00505726">
        <w:t>rti</w:t>
      </w:r>
      <w:r w:rsidRPr="00505726">
        <w:rPr>
          <w:spacing w:val="-1"/>
        </w:rPr>
        <w:t>c</w:t>
      </w:r>
      <w:r w:rsidRPr="00505726">
        <w:t xml:space="preserve">ipe </w:t>
      </w:r>
      <w:r w:rsidRPr="00505726">
        <w:rPr>
          <w:spacing w:val="-1"/>
        </w:rPr>
        <w:t>c</w:t>
      </w:r>
      <w:r w:rsidRPr="00505726">
        <w:t>u un aport propriu de</w:t>
      </w:r>
      <w:r w:rsidRPr="00505726">
        <w:rPr>
          <w:spacing w:val="-1"/>
        </w:rPr>
        <w:t xml:space="preserve"> </w:t>
      </w:r>
      <w:r w:rsidRPr="00505726">
        <w:t>20% din</w:t>
      </w:r>
      <w:r w:rsidRPr="00505726">
        <w:rPr>
          <w:spacing w:val="2"/>
        </w:rPr>
        <w:t xml:space="preserve"> </w:t>
      </w:r>
      <w:r w:rsidRPr="00505726">
        <w:t>v</w:t>
      </w:r>
      <w:r w:rsidRPr="00505726">
        <w:rPr>
          <w:spacing w:val="-1"/>
        </w:rPr>
        <w:t>a</w:t>
      </w:r>
      <w:r w:rsidRPr="00505726">
        <w:t>loa</w:t>
      </w:r>
      <w:r w:rsidRPr="00505726">
        <w:rPr>
          <w:spacing w:val="-1"/>
        </w:rPr>
        <w:t>r</w:t>
      </w:r>
      <w:r w:rsidRPr="00505726">
        <w:rPr>
          <w:spacing w:val="1"/>
        </w:rPr>
        <w:t>e</w:t>
      </w:r>
      <w:r w:rsidRPr="00505726">
        <w:t>a</w:t>
      </w:r>
      <w:r w:rsidRPr="00505726">
        <w:rPr>
          <w:spacing w:val="-1"/>
        </w:rPr>
        <w:t xml:space="preserve"> </w:t>
      </w:r>
      <w:r w:rsidRPr="00505726">
        <w:t>to</w:t>
      </w:r>
      <w:r w:rsidRPr="00505726">
        <w:rPr>
          <w:spacing w:val="1"/>
        </w:rPr>
        <w:t>t</w:t>
      </w:r>
      <w:r w:rsidRPr="00505726">
        <w:rPr>
          <w:spacing w:val="-1"/>
        </w:rPr>
        <w:t>a</w:t>
      </w:r>
      <w:r w:rsidRPr="00505726">
        <w:t>lă a proiectului în domeniul activității de cultură;</w:t>
      </w:r>
    </w:p>
    <w:p w14:paraId="25872887" w14:textId="77777777" w:rsidR="00505726" w:rsidRPr="00505726" w:rsidRDefault="00505726" w:rsidP="00505726">
      <w:pPr>
        <w:widowControl w:val="0"/>
        <w:autoSpaceDE w:val="0"/>
        <w:ind w:right="-3"/>
        <w:jc w:val="both"/>
      </w:pPr>
      <w:r w:rsidRPr="00505726">
        <w:t>g) nu</w:t>
      </w:r>
      <w:r w:rsidRPr="00505726">
        <w:rPr>
          <w:spacing w:val="-1"/>
        </w:rPr>
        <w:t xml:space="preserve"> </w:t>
      </w:r>
      <w:r w:rsidRPr="00505726">
        <w:t>f</w:t>
      </w:r>
      <w:r w:rsidRPr="00505726">
        <w:rPr>
          <w:spacing w:val="-2"/>
        </w:rPr>
        <w:t>a</w:t>
      </w:r>
      <w:r w:rsidRPr="00505726">
        <w:rPr>
          <w:spacing w:val="1"/>
        </w:rPr>
        <w:t>c</w:t>
      </w:r>
      <w:r w:rsidRPr="00505726">
        <w:t>e</w:t>
      </w:r>
      <w:r w:rsidRPr="00505726">
        <w:rPr>
          <w:spacing w:val="-1"/>
        </w:rPr>
        <w:t xml:space="preserve"> </w:t>
      </w:r>
      <w:r w:rsidRPr="00505726">
        <w:t>obie</w:t>
      </w:r>
      <w:r w:rsidRPr="00505726">
        <w:rPr>
          <w:spacing w:val="-1"/>
        </w:rPr>
        <w:t>c</w:t>
      </w:r>
      <w:r w:rsidRPr="00505726">
        <w:t>tul</w:t>
      </w:r>
      <w:r w:rsidRPr="00505726">
        <w:rPr>
          <w:spacing w:val="1"/>
        </w:rPr>
        <w:t xml:space="preserve"> </w:t>
      </w:r>
      <w:r w:rsidRPr="00505726">
        <w:t>un</w:t>
      </w:r>
      <w:r w:rsidRPr="00505726">
        <w:rPr>
          <w:spacing w:val="1"/>
        </w:rPr>
        <w:t>e</w:t>
      </w:r>
      <w:r w:rsidRPr="00505726">
        <w:t>i pro</w:t>
      </w:r>
      <w:r w:rsidRPr="00505726">
        <w:rPr>
          <w:spacing w:val="-1"/>
        </w:rPr>
        <w:t>ce</w:t>
      </w:r>
      <w:r w:rsidRPr="00505726">
        <w:t>duri de</w:t>
      </w:r>
      <w:r w:rsidRPr="00505726">
        <w:rPr>
          <w:spacing w:val="-1"/>
        </w:rPr>
        <w:t xml:space="preserve"> </w:t>
      </w:r>
      <w:r w:rsidRPr="00505726">
        <w:t>di</w:t>
      </w:r>
      <w:r w:rsidRPr="00505726">
        <w:rPr>
          <w:spacing w:val="2"/>
        </w:rPr>
        <w:t>z</w:t>
      </w:r>
      <w:r w:rsidRPr="00505726">
        <w:t>olva</w:t>
      </w:r>
      <w:r w:rsidRPr="00505726">
        <w:rPr>
          <w:spacing w:val="-1"/>
        </w:rPr>
        <w:t>r</w:t>
      </w:r>
      <w:r w:rsidRPr="00505726">
        <w:t>e</w:t>
      </w:r>
      <w:r w:rsidRPr="00505726">
        <w:rPr>
          <w:spacing w:val="-1"/>
        </w:rPr>
        <w:t xml:space="preserve"> </w:t>
      </w:r>
      <w:r w:rsidRPr="00505726">
        <w:rPr>
          <w:spacing w:val="2"/>
        </w:rPr>
        <w:t>s</w:t>
      </w:r>
      <w:r w:rsidRPr="00505726">
        <w:rPr>
          <w:spacing w:val="-1"/>
        </w:rPr>
        <w:t>a</w:t>
      </w:r>
      <w:r w:rsidRPr="00505726">
        <w:t>u de</w:t>
      </w:r>
      <w:r w:rsidRPr="00505726">
        <w:rPr>
          <w:spacing w:val="-1"/>
        </w:rPr>
        <w:t xml:space="preserve"> </w:t>
      </w:r>
      <w:r w:rsidRPr="00505726">
        <w:t>l</w:t>
      </w:r>
      <w:r w:rsidRPr="00505726">
        <w:rPr>
          <w:spacing w:val="1"/>
        </w:rPr>
        <w:t>i</w:t>
      </w:r>
      <w:r w:rsidRPr="00505726">
        <w:rPr>
          <w:spacing w:val="-1"/>
        </w:rPr>
        <w:t>c</w:t>
      </w:r>
      <w:r w:rsidRPr="00505726">
        <w:t>hida</w:t>
      </w:r>
      <w:r w:rsidRPr="00505726">
        <w:rPr>
          <w:spacing w:val="1"/>
        </w:rPr>
        <w:t>r</w:t>
      </w:r>
      <w:r w:rsidRPr="00505726">
        <w:t>e</w:t>
      </w:r>
      <w:r w:rsidRPr="00505726">
        <w:rPr>
          <w:spacing w:val="-1"/>
        </w:rPr>
        <w:t xml:space="preserve"> </w:t>
      </w:r>
      <w:r w:rsidRPr="00505726">
        <w:t>şi nu se</w:t>
      </w:r>
      <w:r w:rsidRPr="00505726">
        <w:rPr>
          <w:spacing w:val="-1"/>
        </w:rPr>
        <w:t xml:space="preserve"> a</w:t>
      </w:r>
      <w:r w:rsidRPr="00505726">
        <w:rPr>
          <w:spacing w:val="1"/>
        </w:rPr>
        <w:t>f</w:t>
      </w:r>
      <w:r w:rsidRPr="00505726">
        <w:t>lă în st</w:t>
      </w:r>
      <w:r w:rsidRPr="00505726">
        <w:rPr>
          <w:spacing w:val="-1"/>
        </w:rPr>
        <w:t>a</w:t>
      </w:r>
      <w:r w:rsidRPr="00505726">
        <w:t>re</w:t>
      </w:r>
      <w:r w:rsidRPr="00505726">
        <w:rPr>
          <w:spacing w:val="-2"/>
        </w:rPr>
        <w:t xml:space="preserve"> </w:t>
      </w:r>
      <w:r w:rsidRPr="00505726">
        <w:t>de</w:t>
      </w:r>
      <w:r w:rsidRPr="00505726">
        <w:rPr>
          <w:spacing w:val="-1"/>
        </w:rPr>
        <w:t xml:space="preserve"> </w:t>
      </w:r>
      <w:r w:rsidRPr="00505726">
        <w:t>di</w:t>
      </w:r>
      <w:r w:rsidRPr="00505726">
        <w:rPr>
          <w:spacing w:val="2"/>
        </w:rPr>
        <w:t>z</w:t>
      </w:r>
      <w:r w:rsidRPr="00505726">
        <w:t>olva</w:t>
      </w:r>
      <w:r w:rsidRPr="00505726">
        <w:rPr>
          <w:spacing w:val="-1"/>
        </w:rPr>
        <w:t>r</w:t>
      </w:r>
      <w:r w:rsidRPr="00505726">
        <w:t>e</w:t>
      </w:r>
      <w:r w:rsidRPr="00505726">
        <w:rPr>
          <w:spacing w:val="-1"/>
        </w:rPr>
        <w:t xml:space="preserve"> </w:t>
      </w:r>
      <w:r w:rsidRPr="00505726">
        <w:rPr>
          <w:spacing w:val="2"/>
        </w:rPr>
        <w:t>o</w:t>
      </w:r>
      <w:r w:rsidRPr="00505726">
        <w:rPr>
          <w:spacing w:val="1"/>
        </w:rPr>
        <w:t>r</w:t>
      </w:r>
      <w:r w:rsidRPr="00505726">
        <w:t>i de</w:t>
      </w:r>
      <w:r w:rsidRPr="00505726">
        <w:rPr>
          <w:spacing w:val="-1"/>
        </w:rPr>
        <w:t xml:space="preserve"> </w:t>
      </w:r>
      <w:r w:rsidRPr="00505726">
        <w:t>l</w:t>
      </w:r>
      <w:r w:rsidRPr="00505726">
        <w:rPr>
          <w:spacing w:val="1"/>
        </w:rPr>
        <w:t>i</w:t>
      </w:r>
      <w:r w:rsidRPr="00505726">
        <w:rPr>
          <w:spacing w:val="-1"/>
        </w:rPr>
        <w:t>c</w:t>
      </w:r>
      <w:r w:rsidRPr="00505726">
        <w:t>hida</w:t>
      </w:r>
      <w:r w:rsidRPr="00505726">
        <w:rPr>
          <w:spacing w:val="-1"/>
        </w:rPr>
        <w:t>re</w:t>
      </w:r>
      <w:r w:rsidRPr="00505726">
        <w:t>, în co</w:t>
      </w:r>
      <w:r w:rsidRPr="00505726">
        <w:rPr>
          <w:spacing w:val="2"/>
        </w:rPr>
        <w:t>n</w:t>
      </w:r>
      <w:r w:rsidRPr="00505726">
        <w:t>fo</w:t>
      </w:r>
      <w:r w:rsidRPr="00505726">
        <w:rPr>
          <w:spacing w:val="-1"/>
        </w:rPr>
        <w:t>r</w:t>
      </w:r>
      <w:r w:rsidRPr="00505726">
        <w:t>m</w:t>
      </w:r>
      <w:r w:rsidRPr="00505726">
        <w:rPr>
          <w:spacing w:val="1"/>
        </w:rPr>
        <w:t>i</w:t>
      </w:r>
      <w:r w:rsidRPr="00505726">
        <w:t>tate</w:t>
      </w:r>
      <w:r w:rsidRPr="00505726">
        <w:rPr>
          <w:spacing w:val="-1"/>
        </w:rPr>
        <w:t xml:space="preserve"> c</w:t>
      </w:r>
      <w:r w:rsidRPr="00505726">
        <w:t>u p</w:t>
      </w:r>
      <w:r w:rsidRPr="00505726">
        <w:rPr>
          <w:spacing w:val="3"/>
        </w:rPr>
        <w:t>r</w:t>
      </w:r>
      <w:r w:rsidRPr="00505726">
        <w:rPr>
          <w:spacing w:val="-1"/>
        </w:rPr>
        <w:t>e</w:t>
      </w:r>
      <w:r w:rsidRPr="00505726">
        <w:t>v</w:t>
      </w:r>
      <w:r w:rsidRPr="00505726">
        <w:rPr>
          <w:spacing w:val="-1"/>
        </w:rPr>
        <w:t>e</w:t>
      </w:r>
      <w:r w:rsidRPr="00505726">
        <w:t>d</w:t>
      </w:r>
      <w:r w:rsidRPr="00505726">
        <w:rPr>
          <w:spacing w:val="1"/>
        </w:rPr>
        <w:t>e</w:t>
      </w:r>
      <w:r w:rsidRPr="00505726">
        <w:t>rile</w:t>
      </w:r>
      <w:r w:rsidRPr="00505726">
        <w:rPr>
          <w:spacing w:val="-1"/>
        </w:rPr>
        <w:t xml:space="preserve"> </w:t>
      </w:r>
      <w:r w:rsidRPr="00505726">
        <w:t>l</w:t>
      </w:r>
      <w:r w:rsidRPr="00505726">
        <w:rPr>
          <w:spacing w:val="2"/>
        </w:rPr>
        <w:t>e</w:t>
      </w:r>
      <w:r w:rsidRPr="00505726">
        <w:rPr>
          <w:spacing w:val="-2"/>
        </w:rPr>
        <w:t>g</w:t>
      </w:r>
      <w:r w:rsidRPr="00505726">
        <w:rPr>
          <w:spacing w:val="-1"/>
        </w:rPr>
        <w:t>a</w:t>
      </w:r>
      <w:r w:rsidRPr="00505726">
        <w:t>le</w:t>
      </w:r>
      <w:r w:rsidRPr="00505726">
        <w:rPr>
          <w:spacing w:val="2"/>
        </w:rPr>
        <w:t xml:space="preserve"> </w:t>
      </w:r>
      <w:r w:rsidRPr="00505726">
        <w:t>în v</w:t>
      </w:r>
      <w:r w:rsidRPr="00505726">
        <w:rPr>
          <w:spacing w:val="1"/>
        </w:rPr>
        <w:t>i</w:t>
      </w:r>
      <w:r w:rsidRPr="00505726">
        <w:rPr>
          <w:spacing w:val="-2"/>
        </w:rPr>
        <w:t>g</w:t>
      </w:r>
      <w:r w:rsidRPr="00505726">
        <w:t>o</w:t>
      </w:r>
      <w:r w:rsidRPr="00505726">
        <w:rPr>
          <w:spacing w:val="-1"/>
        </w:rPr>
        <w:t>a</w:t>
      </w:r>
      <w:r w:rsidRPr="00505726">
        <w:rPr>
          <w:spacing w:val="1"/>
        </w:rPr>
        <w:t>r</w:t>
      </w:r>
      <w:r w:rsidRPr="00505726">
        <w:rPr>
          <w:spacing w:val="-1"/>
        </w:rPr>
        <w:t>e</w:t>
      </w:r>
      <w:r w:rsidRPr="00505726">
        <w:t>;</w:t>
      </w:r>
    </w:p>
    <w:p w14:paraId="4D2A783E" w14:textId="77777777" w:rsidR="00505726" w:rsidRPr="00505726" w:rsidRDefault="00505726" w:rsidP="00505726">
      <w:pPr>
        <w:widowControl w:val="0"/>
        <w:autoSpaceDE w:val="0"/>
        <w:ind w:right="-3"/>
        <w:jc w:val="both"/>
        <w:rPr>
          <w:rFonts w:eastAsia="Calibri"/>
          <w:spacing w:val="1"/>
          <w:lang w:val="ro-RO"/>
        </w:rPr>
      </w:pPr>
      <w:r w:rsidRPr="00505726">
        <w:rPr>
          <w:rFonts w:eastAsia="Calibri"/>
          <w:lang w:val="ro-RO"/>
        </w:rPr>
        <w:t>h) nu</w:t>
      </w:r>
      <w:r w:rsidRPr="00505726">
        <w:rPr>
          <w:rFonts w:eastAsia="Calibri"/>
          <w:spacing w:val="24"/>
          <w:lang w:val="ro-RO"/>
        </w:rPr>
        <w:t xml:space="preserve"> </w:t>
      </w:r>
      <w:r w:rsidRPr="00505726">
        <w:rPr>
          <w:rFonts w:eastAsia="Calibri"/>
          <w:lang w:val="ro-RO"/>
        </w:rPr>
        <w:t>b</w:t>
      </w:r>
      <w:r w:rsidRPr="00505726">
        <w:rPr>
          <w:rFonts w:eastAsia="Calibri"/>
          <w:spacing w:val="-1"/>
          <w:lang w:val="ro-RO"/>
        </w:rPr>
        <w:t>e</w:t>
      </w:r>
      <w:r w:rsidRPr="00505726">
        <w:rPr>
          <w:rFonts w:eastAsia="Calibri"/>
          <w:lang w:val="ro-RO"/>
        </w:rPr>
        <w:t>n</w:t>
      </w:r>
      <w:r w:rsidRPr="00505726">
        <w:rPr>
          <w:rFonts w:eastAsia="Calibri"/>
          <w:spacing w:val="-1"/>
          <w:lang w:val="ro-RO"/>
        </w:rPr>
        <w:t>e</w:t>
      </w:r>
      <w:r w:rsidRPr="00505726">
        <w:rPr>
          <w:rFonts w:eastAsia="Calibri"/>
          <w:lang w:val="ro-RO"/>
        </w:rPr>
        <w:t>fi</w:t>
      </w:r>
      <w:r w:rsidRPr="00505726">
        <w:rPr>
          <w:rFonts w:eastAsia="Calibri"/>
          <w:spacing w:val="-1"/>
          <w:lang w:val="ro-RO"/>
        </w:rPr>
        <w:t>c</w:t>
      </w:r>
      <w:r w:rsidRPr="00505726">
        <w:rPr>
          <w:rFonts w:eastAsia="Calibri"/>
          <w:lang w:val="ro-RO"/>
        </w:rPr>
        <w:t>ia</w:t>
      </w:r>
      <w:r w:rsidRPr="00505726">
        <w:rPr>
          <w:rFonts w:eastAsia="Calibri"/>
          <w:spacing w:val="1"/>
          <w:lang w:val="ro-RO"/>
        </w:rPr>
        <w:t>z</w:t>
      </w:r>
      <w:r w:rsidRPr="00505726">
        <w:rPr>
          <w:rFonts w:eastAsia="Calibri"/>
          <w:lang w:val="ro-RO"/>
        </w:rPr>
        <w:t>ă</w:t>
      </w:r>
      <w:r w:rsidRPr="00505726">
        <w:rPr>
          <w:rFonts w:eastAsia="Calibri"/>
          <w:spacing w:val="25"/>
          <w:lang w:val="ro-RO"/>
        </w:rPr>
        <w:t xml:space="preserve"> </w:t>
      </w:r>
      <w:r w:rsidRPr="00505726">
        <w:rPr>
          <w:rFonts w:eastAsia="Calibri"/>
          <w:lang w:val="ro-RO"/>
        </w:rPr>
        <w:t>de</w:t>
      </w:r>
      <w:r w:rsidRPr="00505726">
        <w:rPr>
          <w:rFonts w:eastAsia="Calibri"/>
          <w:spacing w:val="25"/>
          <w:lang w:val="ro-RO"/>
        </w:rPr>
        <w:t xml:space="preserve"> </w:t>
      </w:r>
      <w:r w:rsidRPr="00505726">
        <w:rPr>
          <w:rFonts w:eastAsia="Calibri"/>
          <w:spacing w:val="-1"/>
          <w:lang w:val="ro-RO"/>
        </w:rPr>
        <w:t>un alt</w:t>
      </w:r>
      <w:r w:rsidRPr="00505726">
        <w:rPr>
          <w:rFonts w:eastAsia="Calibri"/>
          <w:lang w:val="ro-RO"/>
        </w:rPr>
        <w:t xml:space="preserve"> </w:t>
      </w:r>
      <w:r w:rsidRPr="00505726">
        <w:rPr>
          <w:rFonts w:eastAsia="Calibri"/>
          <w:spacing w:val="-1"/>
          <w:lang w:val="ro-RO"/>
        </w:rPr>
        <w:t>c</w:t>
      </w:r>
      <w:r w:rsidRPr="00505726">
        <w:rPr>
          <w:rFonts w:eastAsia="Calibri"/>
          <w:lang w:val="ro-RO"/>
        </w:rPr>
        <w:t>ontr</w:t>
      </w:r>
      <w:r w:rsidRPr="00505726">
        <w:rPr>
          <w:rFonts w:eastAsia="Calibri"/>
          <w:spacing w:val="-1"/>
          <w:lang w:val="ro-RO"/>
        </w:rPr>
        <w:t>ac</w:t>
      </w:r>
      <w:r w:rsidRPr="00505726">
        <w:rPr>
          <w:rFonts w:eastAsia="Calibri"/>
          <w:lang w:val="ro-RO"/>
        </w:rPr>
        <w:t>t de</w:t>
      </w:r>
      <w:r w:rsidRPr="00505726">
        <w:rPr>
          <w:rFonts w:eastAsia="Calibri"/>
          <w:spacing w:val="1"/>
          <w:lang w:val="ro-RO"/>
        </w:rPr>
        <w:t xml:space="preserve"> f</w:t>
      </w:r>
      <w:r w:rsidRPr="00505726">
        <w:rPr>
          <w:rFonts w:eastAsia="Calibri"/>
          <w:lang w:val="ro-RO"/>
        </w:rPr>
        <w:t>i</w:t>
      </w:r>
      <w:r w:rsidRPr="00505726">
        <w:rPr>
          <w:rFonts w:eastAsia="Calibri"/>
          <w:spacing w:val="2"/>
          <w:lang w:val="ro-RO"/>
        </w:rPr>
        <w:t>n</w:t>
      </w:r>
      <w:r w:rsidRPr="00505726">
        <w:rPr>
          <w:rFonts w:eastAsia="Calibri"/>
          <w:spacing w:val="-1"/>
          <w:lang w:val="ro-RO"/>
        </w:rPr>
        <w:t>a</w:t>
      </w:r>
      <w:r w:rsidRPr="00505726">
        <w:rPr>
          <w:rFonts w:eastAsia="Calibri"/>
          <w:lang w:val="ro-RO"/>
        </w:rPr>
        <w:t>nţa</w:t>
      </w:r>
      <w:r w:rsidRPr="00505726">
        <w:rPr>
          <w:rFonts w:eastAsia="Calibri"/>
          <w:spacing w:val="-1"/>
          <w:lang w:val="ro-RO"/>
        </w:rPr>
        <w:t>r</w:t>
      </w:r>
      <w:r w:rsidRPr="00505726">
        <w:rPr>
          <w:rFonts w:eastAsia="Calibri"/>
          <w:lang w:val="ro-RO"/>
        </w:rPr>
        <w:t>e</w:t>
      </w:r>
      <w:r w:rsidRPr="00505726">
        <w:rPr>
          <w:rFonts w:eastAsia="Calibri"/>
          <w:spacing w:val="-1"/>
          <w:lang w:val="ro-RO"/>
        </w:rPr>
        <w:t xml:space="preserve"> </w:t>
      </w:r>
      <w:r w:rsidRPr="00505726">
        <w:rPr>
          <w:rFonts w:eastAsia="Calibri"/>
          <w:lang w:val="ro-RO"/>
        </w:rPr>
        <w:t>din fonduri publice pentru același proiect de la aceeași autoritate finanțatoare</w:t>
      </w:r>
      <w:r w:rsidRPr="00505726">
        <w:rPr>
          <w:rFonts w:eastAsia="Calibri"/>
          <w:spacing w:val="1"/>
          <w:lang w:val="ro-RO"/>
        </w:rPr>
        <w:t xml:space="preserve"> în cursul anului fiscal curent;</w:t>
      </w:r>
    </w:p>
    <w:p w14:paraId="7153BB03" w14:textId="77777777" w:rsidR="00505726" w:rsidRPr="00505726" w:rsidRDefault="00505726" w:rsidP="00505726">
      <w:pPr>
        <w:autoSpaceDE w:val="0"/>
        <w:autoSpaceDN w:val="0"/>
        <w:adjustRightInd w:val="0"/>
        <w:jc w:val="both"/>
        <w:rPr>
          <w:lang w:val="ro-RO"/>
        </w:rPr>
      </w:pPr>
      <w:r w:rsidRPr="00505726">
        <w:rPr>
          <w:lang w:val="ro-RO"/>
        </w:rPr>
        <w:t xml:space="preserve">i) nu a beneficiat </w:t>
      </w:r>
      <w:r w:rsidRPr="00505726">
        <w:rPr>
          <w:b/>
          <w:bCs/>
          <w:lang w:val="ro-RO"/>
        </w:rPr>
        <w:t xml:space="preserve">/ </w:t>
      </w:r>
      <w:r w:rsidRPr="00505726">
        <w:rPr>
          <w:lang w:val="ro-RO"/>
        </w:rPr>
        <w:t>a beneficiat în anul fiscal în curs, de finanţare nerambursabilă de la Județul Satu Mare, în sumă de .............. lei;</w:t>
      </w:r>
    </w:p>
    <w:p w14:paraId="343A4FC9" w14:textId="77777777" w:rsidR="00505726" w:rsidRPr="00505726" w:rsidRDefault="00505726" w:rsidP="00505726">
      <w:pPr>
        <w:widowControl w:val="0"/>
        <w:ind w:left="20" w:right="-2"/>
        <w:jc w:val="both"/>
      </w:pPr>
      <w:r w:rsidRPr="00505726">
        <w:rPr>
          <w:lang w:eastAsia="ro-RO"/>
        </w:rPr>
        <w:t xml:space="preserve">j)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505726">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3C13A8DD" w14:textId="77777777" w:rsidR="00505726" w:rsidRPr="00505726" w:rsidRDefault="00505726" w:rsidP="00505726">
      <w:pPr>
        <w:autoSpaceDE w:val="0"/>
        <w:autoSpaceDN w:val="0"/>
        <w:adjustRightInd w:val="0"/>
        <w:jc w:val="both"/>
        <w:rPr>
          <w:lang w:val="ro-RO"/>
        </w:rPr>
      </w:pPr>
    </w:p>
    <w:p w14:paraId="5941EDC4" w14:textId="77777777" w:rsidR="00505726" w:rsidRPr="00505726" w:rsidRDefault="00505726" w:rsidP="00505726">
      <w:pPr>
        <w:widowControl w:val="0"/>
        <w:ind w:left="20" w:right="-2"/>
        <w:jc w:val="both"/>
      </w:pPr>
    </w:p>
    <w:p w14:paraId="514B5CFB" w14:textId="77777777" w:rsidR="00505726" w:rsidRPr="00505726" w:rsidRDefault="00505726" w:rsidP="00505726">
      <w:pPr>
        <w:jc w:val="both"/>
      </w:pPr>
      <w:r w:rsidRPr="00505726">
        <w:t>Denumirea solicitantului………………………………………….</w:t>
      </w:r>
    </w:p>
    <w:p w14:paraId="533AEEC9" w14:textId="77777777" w:rsidR="00505726" w:rsidRPr="00505726" w:rsidRDefault="00505726" w:rsidP="00505726">
      <w:pPr>
        <w:jc w:val="both"/>
      </w:pPr>
    </w:p>
    <w:p w14:paraId="16E77A8D" w14:textId="77777777" w:rsidR="00505726" w:rsidRPr="00505726" w:rsidRDefault="00505726" w:rsidP="00505726">
      <w:pPr>
        <w:jc w:val="both"/>
      </w:pPr>
      <w:r w:rsidRPr="00505726">
        <w:t>Numele reprezentantului legal……………………………………</w:t>
      </w:r>
    </w:p>
    <w:p w14:paraId="49552B6B" w14:textId="77777777" w:rsidR="00505726" w:rsidRPr="00505726" w:rsidRDefault="00505726" w:rsidP="00505726">
      <w:pPr>
        <w:jc w:val="both"/>
      </w:pPr>
    </w:p>
    <w:p w14:paraId="636F8A8D" w14:textId="77777777" w:rsidR="00505726" w:rsidRPr="00505726" w:rsidRDefault="00505726" w:rsidP="00505726">
      <w:pPr>
        <w:jc w:val="both"/>
      </w:pPr>
      <w:r w:rsidRPr="00505726">
        <w:t>Semnătura reprezentantului legal………………………………....</w:t>
      </w:r>
    </w:p>
    <w:p w14:paraId="49232587" w14:textId="77777777" w:rsidR="00505726" w:rsidRPr="00505726" w:rsidRDefault="00505726" w:rsidP="00505726">
      <w:pPr>
        <w:jc w:val="both"/>
      </w:pPr>
    </w:p>
    <w:p w14:paraId="646391DE" w14:textId="77777777" w:rsidR="00505726" w:rsidRPr="00505726" w:rsidRDefault="00505726" w:rsidP="00505726">
      <w:pPr>
        <w:jc w:val="both"/>
      </w:pPr>
      <w:r w:rsidRPr="00505726">
        <w:t>Data……………………………………………………………….</w:t>
      </w:r>
    </w:p>
    <w:p w14:paraId="5ADFEC14" w14:textId="77777777" w:rsidR="00505726" w:rsidRPr="00505726" w:rsidRDefault="00505726" w:rsidP="00505726">
      <w:pPr>
        <w:autoSpaceDE w:val="0"/>
        <w:autoSpaceDN w:val="0"/>
        <w:adjustRightInd w:val="0"/>
        <w:ind w:firstLine="720"/>
        <w:jc w:val="right"/>
        <w:rPr>
          <w:b/>
          <w:color w:val="000000"/>
          <w:lang w:val="ro-RO"/>
        </w:rPr>
      </w:pPr>
    </w:p>
    <w:p w14:paraId="60D693F9" w14:textId="07A79FA3" w:rsidR="00FB122F" w:rsidRPr="00505726" w:rsidRDefault="00FB122F" w:rsidP="00505726"/>
    <w:sectPr w:rsidR="00FB122F" w:rsidRPr="00505726" w:rsidSect="000645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CD"/>
    <w:rsid w:val="00053674"/>
    <w:rsid w:val="0006457C"/>
    <w:rsid w:val="0030004F"/>
    <w:rsid w:val="0032361B"/>
    <w:rsid w:val="003769FC"/>
    <w:rsid w:val="00483385"/>
    <w:rsid w:val="00505726"/>
    <w:rsid w:val="00835248"/>
    <w:rsid w:val="00B114DE"/>
    <w:rsid w:val="00CA3D8E"/>
    <w:rsid w:val="00CC09CD"/>
    <w:rsid w:val="00D16FE8"/>
    <w:rsid w:val="00EE6F78"/>
    <w:rsid w:val="00FB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46D2"/>
  <w15:chartTrackingRefBased/>
  <w15:docId w15:val="{0C00F472-3562-4407-A821-E7DFAFB7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9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9CD"/>
    <w:pPr>
      <w:autoSpaceDE w:val="0"/>
      <w:autoSpaceDN w:val="0"/>
      <w:adjustRightInd w:val="0"/>
      <w:spacing w:after="0" w:line="240" w:lineRule="auto"/>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Liliana Marinescu</cp:lastModifiedBy>
  <cp:revision>8</cp:revision>
  <dcterms:created xsi:type="dcterms:W3CDTF">2023-02-28T11:43:00Z</dcterms:created>
  <dcterms:modified xsi:type="dcterms:W3CDTF">2025-03-31T07:03:00Z</dcterms:modified>
</cp:coreProperties>
</file>